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EE2B" w14:textId="77777777" w:rsidR="009A241E" w:rsidRPr="009A241E" w:rsidRDefault="009A241E" w:rsidP="009A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Objective:</w:t>
      </w:r>
    </w:p>
    <w:p w14:paraId="4729D53E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Assist students in researching career goals, post-secondary educational options, and creating strategies for a smooth transition from high school to college or other post-secondary pathways.</w:t>
      </w:r>
    </w:p>
    <w:p w14:paraId="2AE67B66" w14:textId="77777777" w:rsidR="009A241E" w:rsidRPr="009A241E" w:rsidRDefault="009A241E" w:rsidP="009A24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pict w14:anchorId="28C4D9D9">
          <v:rect id="_x0000_i1025" style="width:0;height:1.5pt" o:hralign="center" o:hrstd="t" o:hr="t" fillcolor="#a0a0a0" stroked="f"/>
        </w:pict>
      </w:r>
    </w:p>
    <w:p w14:paraId="6718C3A8" w14:textId="77777777" w:rsidR="009A241E" w:rsidRPr="009A241E" w:rsidRDefault="009A241E" w:rsidP="009A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Module 1: Understanding Disability Services in High School vs. College</w:t>
      </w:r>
    </w:p>
    <w:p w14:paraId="3C16E870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br/>
        <w:t>Students will gain an understanding of the differences between disability services available at the high school level and the support offered in post-secondary education, particularly college and trade schools.</w:t>
      </w:r>
    </w:p>
    <w:p w14:paraId="55DFD373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Topics:</w:t>
      </w:r>
    </w:p>
    <w:p w14:paraId="06BFB68D" w14:textId="77777777" w:rsidR="009A241E" w:rsidRPr="009A241E" w:rsidRDefault="009A241E" w:rsidP="009A2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Overview of high school disability services: 504 Plans, IEPs, accommodations.</w:t>
      </w:r>
    </w:p>
    <w:p w14:paraId="03CAF58D" w14:textId="77777777" w:rsidR="009A241E" w:rsidRPr="009A241E" w:rsidRDefault="009A241E" w:rsidP="009A2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Transition to college: ADA (Americans with Disabilities Act) compliance, self-advocacy, and the process of registering for accommodations at college.</w:t>
      </w:r>
    </w:p>
    <w:p w14:paraId="1C3AC9CA" w14:textId="77777777" w:rsidR="009A241E" w:rsidRPr="009A241E" w:rsidRDefault="009A241E" w:rsidP="009A2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Differences in service models between high school and college.</w:t>
      </w:r>
    </w:p>
    <w:p w14:paraId="165BFA44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Activities:</w:t>
      </w:r>
    </w:p>
    <w:p w14:paraId="619CB8CD" w14:textId="77777777" w:rsidR="009A241E" w:rsidRPr="009A241E" w:rsidRDefault="009A241E" w:rsidP="009A24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Guest Speaker: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A representative from the Rochester Institute of Technology (RIT) or Monroe Community College (MCC) Disability Services Office.</w:t>
      </w:r>
    </w:p>
    <w:p w14:paraId="546A6FDB" w14:textId="77777777" w:rsidR="009A241E" w:rsidRPr="009A241E" w:rsidRDefault="009A241E" w:rsidP="009A24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Field Trip: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Visit to the disability services office at RIT or MCC to see how services are provided on college campuses.</w:t>
      </w:r>
    </w:p>
    <w:p w14:paraId="1252072B" w14:textId="77777777" w:rsidR="009A241E" w:rsidRPr="009A241E" w:rsidRDefault="009A241E" w:rsidP="009A24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pict w14:anchorId="22E61195">
          <v:rect id="_x0000_i1026" style="width:0;height:1.5pt" o:hralign="center" o:hrstd="t" o:hr="t" fillcolor="#a0a0a0" stroked="f"/>
        </w:pict>
      </w:r>
    </w:p>
    <w:p w14:paraId="6FE9B198" w14:textId="77777777" w:rsidR="009A241E" w:rsidRPr="009A241E" w:rsidRDefault="009A241E" w:rsidP="009A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Module 2: Exploring Post-Secondary Options</w:t>
      </w:r>
    </w:p>
    <w:p w14:paraId="734EFE2A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br/>
        <w:t>Introduce students to various post-secondary education and career paths such as trade schools, certificate programs, and college pathways.</w:t>
      </w:r>
    </w:p>
    <w:p w14:paraId="38798B77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Topics:</w:t>
      </w:r>
    </w:p>
    <w:p w14:paraId="29E837F6" w14:textId="77777777" w:rsidR="009A241E" w:rsidRPr="009A241E" w:rsidRDefault="009A241E" w:rsidP="009A24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Overview of college pathways: Community colleges, 4-year universities, and vocational programs.</w:t>
      </w:r>
    </w:p>
    <w:p w14:paraId="4CB7A924" w14:textId="77777777" w:rsidR="009A241E" w:rsidRPr="009A241E" w:rsidRDefault="009A241E" w:rsidP="009A24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Trade schools and certificate programs: Benefits, career outcomes, and real-world applications.</w:t>
      </w:r>
    </w:p>
    <w:p w14:paraId="3CE09C93" w14:textId="77777777" w:rsidR="009A241E" w:rsidRPr="009A241E" w:rsidRDefault="009A241E" w:rsidP="009A24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Exploring career clusters based on student interests (e.g., healthcare, IT, engineering, arts).</w:t>
      </w:r>
    </w:p>
    <w:p w14:paraId="0FE38CB8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Activities:</w:t>
      </w:r>
    </w:p>
    <w:p w14:paraId="279A361A" w14:textId="77777777" w:rsidR="009A241E" w:rsidRPr="009A241E" w:rsidRDefault="009A241E" w:rsidP="009A24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Guest Speaker: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Career counselors from Monroe Community College (MCC) and RIT discussing program offerings.</w:t>
      </w:r>
    </w:p>
    <w:p w14:paraId="621A5351" w14:textId="77777777" w:rsidR="009A241E" w:rsidRPr="009A241E" w:rsidRDefault="009A241E" w:rsidP="009A24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Field Trip: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Tour of a local trade school, such as the Rochester Educational Opportunity Center (REOC), to explore hands-on training programs.</w:t>
      </w:r>
    </w:p>
    <w:p w14:paraId="26FB3C65" w14:textId="77777777" w:rsidR="009A241E" w:rsidRPr="009A241E" w:rsidRDefault="009A241E" w:rsidP="009A24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pict w14:anchorId="6F3D39FF">
          <v:rect id="_x0000_i1027" style="width:0;height:1.5pt" o:hralign="center" o:hrstd="t" o:hr="t" fillcolor="#a0a0a0" stroked="f"/>
        </w:pict>
      </w:r>
    </w:p>
    <w:p w14:paraId="0F48ACBC" w14:textId="77777777" w:rsidR="009A241E" w:rsidRPr="009A241E" w:rsidRDefault="009A241E" w:rsidP="009A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Module 3: Financial Assistance and Navigating FAFSA</w:t>
      </w:r>
    </w:p>
    <w:p w14:paraId="72176B0E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br/>
        <w:t>Provide resources and practical knowledge on securing scholarships, financial aid, and navigating the FAFSA process.</w:t>
      </w:r>
    </w:p>
    <w:p w14:paraId="0772F239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Topics:</w:t>
      </w:r>
    </w:p>
    <w:p w14:paraId="5FC32B2E" w14:textId="77777777" w:rsidR="009A241E" w:rsidRPr="009A241E" w:rsidRDefault="009A241E" w:rsidP="009A2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Overview of financial aid types: Grants, loans, and scholarships.</w:t>
      </w:r>
    </w:p>
    <w:p w14:paraId="5D5C5F92" w14:textId="77777777" w:rsidR="009A241E" w:rsidRPr="009A241E" w:rsidRDefault="009A241E" w:rsidP="009A2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FAFSA: What it is, how to fill it out, and important deadlines.</w:t>
      </w:r>
    </w:p>
    <w:p w14:paraId="3BCB5867" w14:textId="77777777" w:rsidR="009A241E" w:rsidRPr="009A241E" w:rsidRDefault="009A241E" w:rsidP="009A2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Local scholarships: Resources in the Rochester area, including those specific to students with disabilities.</w:t>
      </w:r>
    </w:p>
    <w:p w14:paraId="030B44A2" w14:textId="77777777" w:rsidR="009A241E" w:rsidRPr="009A241E" w:rsidRDefault="009A241E" w:rsidP="009A24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Budgeting and personal finance skills for students entering post-secondary education.</w:t>
      </w:r>
    </w:p>
    <w:p w14:paraId="6254ACD4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Activities:</w:t>
      </w:r>
    </w:p>
    <w:p w14:paraId="657720C6" w14:textId="77777777" w:rsidR="009A241E" w:rsidRPr="009A241E" w:rsidRDefault="009A241E" w:rsidP="009A24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Guest Speaker: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A financial aid officer from Monroe Community College or SUNY College at Brockport.</w:t>
      </w:r>
    </w:p>
    <w:p w14:paraId="26314205" w14:textId="77777777" w:rsidR="009A241E" w:rsidRPr="009A241E" w:rsidRDefault="009A241E" w:rsidP="009A24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Workshop: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FAFSA application assistance session, either in-person or virtual.</w:t>
      </w:r>
    </w:p>
    <w:p w14:paraId="4ABE777B" w14:textId="77777777" w:rsidR="009A241E" w:rsidRPr="009A241E" w:rsidRDefault="009A241E" w:rsidP="009A24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Field Trip: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Visit to the financial aid office at MCC to get hands-on experience.</w:t>
      </w:r>
    </w:p>
    <w:p w14:paraId="07FA9655" w14:textId="77777777" w:rsidR="009A241E" w:rsidRPr="009A241E" w:rsidRDefault="009A241E" w:rsidP="009A24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pict w14:anchorId="1AE6E6AC">
          <v:rect id="_x0000_i1028" style="width:0;height:1.5pt" o:hralign="center" o:hrstd="t" o:hr="t" fillcolor="#a0a0a0" stroked="f"/>
        </w:pict>
      </w:r>
    </w:p>
    <w:p w14:paraId="3365FCE4" w14:textId="77777777" w:rsidR="009A241E" w:rsidRPr="009A241E" w:rsidRDefault="009A241E" w:rsidP="009A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Module 4: College Tours &amp; Trade Program Exploration</w:t>
      </w:r>
    </w:p>
    <w:p w14:paraId="6AA391A4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br/>
        <w:t>Help students visualize their future by exploring campus environments and trade program facilities.</w:t>
      </w:r>
    </w:p>
    <w:p w14:paraId="2017201D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Topics:</w:t>
      </w:r>
    </w:p>
    <w:p w14:paraId="3237C2B7" w14:textId="77777777" w:rsidR="009A241E" w:rsidRPr="009A241E" w:rsidRDefault="009A241E" w:rsidP="009A24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Importance of campus culture, student life, and academic offerings.</w:t>
      </w:r>
    </w:p>
    <w:p w14:paraId="2035B994" w14:textId="77777777" w:rsidR="009A241E" w:rsidRPr="009A241E" w:rsidRDefault="009A241E" w:rsidP="009A24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What to look for in a trade school or college program: location, cost, student support, etc.</w:t>
      </w:r>
    </w:p>
    <w:p w14:paraId="481D271A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Activities:</w:t>
      </w:r>
    </w:p>
    <w:p w14:paraId="2171DD19" w14:textId="77777777" w:rsidR="009A241E" w:rsidRPr="009A241E" w:rsidRDefault="009A241E" w:rsidP="009A24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College Tours:</w:t>
      </w:r>
    </w:p>
    <w:p w14:paraId="283BDAF4" w14:textId="77777777" w:rsidR="009A241E" w:rsidRPr="009A241E" w:rsidRDefault="009A241E" w:rsidP="009A241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Visit </w:t>
      </w: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Rochester Institute of Technology (RIT)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SUNY Brockport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Monroe Community College (MCC)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. Include tours of disability services, academic departments, and career centers.</w:t>
      </w:r>
    </w:p>
    <w:p w14:paraId="1B4B9870" w14:textId="77777777" w:rsidR="009A241E" w:rsidRPr="009A241E" w:rsidRDefault="009A241E" w:rsidP="009A241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Explore local trade schools like the </w:t>
      </w: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Rochester Educational Opportunity Center (REOC)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E23B357" w14:textId="77777777" w:rsidR="009A241E" w:rsidRPr="009A241E" w:rsidRDefault="009A241E" w:rsidP="009A24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Career Exploration:</w:t>
      </w:r>
    </w:p>
    <w:p w14:paraId="7AA3E259" w14:textId="77777777" w:rsidR="009A241E" w:rsidRPr="009A241E" w:rsidRDefault="009A241E" w:rsidP="009A241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Guest Speaker: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Representatives from different programs (e.g., HVAC, healthcare, IT) discussing career opportunities, earning potential, and industry trends.</w:t>
      </w:r>
    </w:p>
    <w:p w14:paraId="7C2F770D" w14:textId="77777777" w:rsidR="009A241E" w:rsidRPr="009A241E" w:rsidRDefault="009A241E" w:rsidP="009A24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pict w14:anchorId="272C11DA">
          <v:rect id="_x0000_i1029" style="width:0;height:1.5pt" o:hralign="center" o:hrstd="t" o:hr="t" fillcolor="#a0a0a0" stroked="f"/>
        </w:pict>
      </w:r>
    </w:p>
    <w:p w14:paraId="43F71E57" w14:textId="77777777" w:rsidR="009A241E" w:rsidRPr="009A241E" w:rsidRDefault="009A241E" w:rsidP="009A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Module 5: Other Transition Services (Independent Living, Job Placement)</w:t>
      </w:r>
    </w:p>
    <w:p w14:paraId="7A53C9BE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br/>
        <w:t>Discuss resources available to help students successfully transition into adulthood, focusing on independent living and job readiness.</w:t>
      </w:r>
    </w:p>
    <w:p w14:paraId="7B6F6B91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Topics:</w:t>
      </w:r>
    </w:p>
    <w:p w14:paraId="7C7E8917" w14:textId="77777777" w:rsidR="009A241E" w:rsidRPr="009A241E" w:rsidRDefault="009A241E" w:rsidP="009A24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Independent Living Programs: Services in Rochester that assist with life skills such as cooking, budgeting, and self-care.</w:t>
      </w:r>
    </w:p>
    <w:p w14:paraId="1D5E3B75" w14:textId="77777777" w:rsidR="009A241E" w:rsidRPr="009A241E" w:rsidRDefault="009A241E" w:rsidP="009A24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Job Placement Services: Vocational rehabilitation, internships, and apprenticeships available in Rochester.</w:t>
      </w:r>
    </w:p>
    <w:p w14:paraId="431BB3F9" w14:textId="77777777" w:rsidR="009A241E" w:rsidRPr="009A241E" w:rsidRDefault="009A241E" w:rsidP="009A24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Social skills development for workplace readiness.</w:t>
      </w:r>
    </w:p>
    <w:p w14:paraId="18D42157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Activities:</w:t>
      </w:r>
    </w:p>
    <w:p w14:paraId="1D0FBDD5" w14:textId="77777777" w:rsidR="009A241E" w:rsidRPr="009A241E" w:rsidRDefault="009A241E" w:rsidP="009A24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Guest Speaker: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A representative from the </w:t>
      </w:r>
      <w:proofErr w:type="spellStart"/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RochesterWorks</w:t>
      </w:r>
      <w:proofErr w:type="spellEnd"/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!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Employment Services or </w:t>
      </w:r>
      <w:proofErr w:type="spellStart"/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PathStone</w:t>
      </w:r>
      <w:proofErr w:type="spellEnd"/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to discuss job placement and vocational training.</w:t>
      </w:r>
    </w:p>
    <w:p w14:paraId="7FF242D5" w14:textId="77777777" w:rsidR="009A241E" w:rsidRPr="009A241E" w:rsidRDefault="009A241E" w:rsidP="009A24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Field Trip: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Visit to a local independent living program or a career center like </w:t>
      </w: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LDA Life and Learning Services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BFAD6E6" w14:textId="77777777" w:rsidR="009A241E" w:rsidRPr="009A241E" w:rsidRDefault="009A241E" w:rsidP="009A24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pict w14:anchorId="60B5A8F7">
          <v:rect id="_x0000_i1030" style="width:0;height:1.5pt" o:hralign="center" o:hrstd="t" o:hr="t" fillcolor="#a0a0a0" stroked="f"/>
        </w:pict>
      </w:r>
    </w:p>
    <w:p w14:paraId="3112F03A" w14:textId="77777777" w:rsidR="009A241E" w:rsidRPr="009A241E" w:rsidRDefault="009A241E" w:rsidP="009A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Module 6: Creating Individualized Transition Plans</w:t>
      </w:r>
    </w:p>
    <w:p w14:paraId="3E969D2A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br/>
        <w:t>Develop personalized transition plans based on career aspirations, post-secondary education goals, and life skills.</w:t>
      </w:r>
    </w:p>
    <w:p w14:paraId="331821A9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Topics:</w:t>
      </w:r>
    </w:p>
    <w:p w14:paraId="3FD01C39" w14:textId="77777777" w:rsidR="009A241E" w:rsidRPr="009A241E" w:rsidRDefault="009A241E" w:rsidP="009A24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Reviewing career interests and choosing the right post-secondary pathway.</w:t>
      </w:r>
    </w:p>
    <w:p w14:paraId="2DD789A7" w14:textId="77777777" w:rsidR="009A241E" w:rsidRPr="009A241E" w:rsidRDefault="009A241E" w:rsidP="009A24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Developing long-term and short-term goals for education, career, and life skills.</w:t>
      </w:r>
    </w:p>
    <w:p w14:paraId="40C8A86E" w14:textId="77777777" w:rsidR="009A241E" w:rsidRPr="009A241E" w:rsidRDefault="009A241E" w:rsidP="009A24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Planning for support services and accommodations in post-secondary settings.</w:t>
      </w:r>
    </w:p>
    <w:p w14:paraId="6CF258DA" w14:textId="77777777" w:rsidR="009A241E" w:rsidRPr="009A241E" w:rsidRDefault="009A241E" w:rsidP="009A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Activities:</w:t>
      </w:r>
    </w:p>
    <w:p w14:paraId="28479BAF" w14:textId="77777777" w:rsidR="009A241E" w:rsidRPr="009A241E" w:rsidRDefault="009A241E" w:rsidP="009A24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One-on-One Meetings: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Students will meet individually with a counselor to create their transition plan.</w:t>
      </w:r>
    </w:p>
    <w:p w14:paraId="5E2C3F0C" w14:textId="77777777" w:rsidR="009A241E" w:rsidRPr="009A241E" w:rsidRDefault="009A241E" w:rsidP="009A24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Peer Discussion: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Sharing of personal goals and plans in small groups, providing feedback and encouragement.</w:t>
      </w:r>
    </w:p>
    <w:p w14:paraId="627B8B38" w14:textId="77777777" w:rsidR="009A241E" w:rsidRPr="009A241E" w:rsidRDefault="009A241E" w:rsidP="009A24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pict w14:anchorId="34200497">
          <v:rect id="_x0000_i1031" style="width:0;height:1.5pt" o:hralign="center" o:hrstd="t" o:hr="t" fillcolor="#a0a0a0" stroked="f"/>
        </w:pict>
      </w:r>
    </w:p>
    <w:p w14:paraId="3898D7B5" w14:textId="77777777" w:rsidR="009A241E" w:rsidRPr="009A241E" w:rsidRDefault="009A241E" w:rsidP="009A24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Implementation Plan:</w:t>
      </w:r>
    </w:p>
    <w:p w14:paraId="5A9817F7" w14:textId="71E5D2B0" w:rsidR="009A241E" w:rsidRPr="009A241E" w:rsidRDefault="009A241E" w:rsidP="009A24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Start Date: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7DC3713" w14:textId="77777777" w:rsidR="009A241E" w:rsidRPr="009A241E" w:rsidRDefault="009A241E" w:rsidP="009A24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Duration: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12 weeks, meeting once a week</w:t>
      </w:r>
    </w:p>
    <w:p w14:paraId="76398D4B" w14:textId="77777777" w:rsidR="009A241E" w:rsidRPr="009A241E" w:rsidRDefault="009A241E" w:rsidP="009A24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Field Trips/Guest Speakers:</w:t>
      </w:r>
    </w:p>
    <w:p w14:paraId="18EE7BB2" w14:textId="77777777" w:rsidR="009A241E" w:rsidRPr="009A241E" w:rsidRDefault="009A241E" w:rsidP="009A241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4: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Field trip to REOC</w:t>
      </w:r>
    </w:p>
    <w:p w14:paraId="100C2279" w14:textId="77777777" w:rsidR="009A241E" w:rsidRPr="009A241E" w:rsidRDefault="009A241E" w:rsidP="009A241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6: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Guest speaker on financial aid (MCC)</w:t>
      </w:r>
    </w:p>
    <w:p w14:paraId="3C934862" w14:textId="77777777" w:rsidR="009A241E" w:rsidRPr="009A241E" w:rsidRDefault="009A241E" w:rsidP="009A241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8: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Visit to RIT, MCC, and SUNY Brockport</w:t>
      </w:r>
    </w:p>
    <w:p w14:paraId="794CBBED" w14:textId="77777777" w:rsidR="009A241E" w:rsidRPr="009A241E" w:rsidRDefault="009A241E" w:rsidP="009A241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10:</w:t>
      </w:r>
      <w:r w:rsidRPr="009A241E">
        <w:rPr>
          <w:rFonts w:ascii="Times New Roman" w:eastAsia="Times New Roman" w:hAnsi="Times New Roman" w:cs="Times New Roman"/>
          <w:kern w:val="0"/>
          <w14:ligatures w14:val="none"/>
        </w:rPr>
        <w:t xml:space="preserve"> Career exploration session with local industry professionals</w:t>
      </w:r>
    </w:p>
    <w:p w14:paraId="0FD27B9F" w14:textId="77777777" w:rsidR="009A241E" w:rsidRPr="009A241E" w:rsidRDefault="009A241E" w:rsidP="009A24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Outcomes:</w:t>
      </w:r>
    </w:p>
    <w:p w14:paraId="18DD3471" w14:textId="77777777" w:rsidR="009A241E" w:rsidRPr="009A241E" w:rsidRDefault="009A241E" w:rsidP="009A241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Students will have an individualized transition plan including educational goals, career interests, and life skills development.</w:t>
      </w:r>
    </w:p>
    <w:p w14:paraId="793196EF" w14:textId="77777777" w:rsidR="009A241E" w:rsidRPr="009A241E" w:rsidRDefault="009A241E" w:rsidP="009A241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Students will gain exposure to various post-secondary options and understand the financial support available to them.</w:t>
      </w:r>
    </w:p>
    <w:p w14:paraId="7E783E64" w14:textId="77777777" w:rsidR="009A241E" w:rsidRPr="009A241E" w:rsidRDefault="009A241E" w:rsidP="009A241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241E">
        <w:rPr>
          <w:rFonts w:ascii="Times New Roman" w:eastAsia="Times New Roman" w:hAnsi="Times New Roman" w:cs="Times New Roman"/>
          <w:kern w:val="0"/>
          <w14:ligatures w14:val="none"/>
        </w:rPr>
        <w:t>Students will feel more confident in their transition to post-secondary education and/or career training.</w:t>
      </w:r>
    </w:p>
    <w:p w14:paraId="0B7A67CB" w14:textId="77777777" w:rsidR="00592491" w:rsidRDefault="00592491"/>
    <w:sectPr w:rsidR="00592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316C"/>
    <w:multiLevelType w:val="multilevel"/>
    <w:tmpl w:val="5DF8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968F2"/>
    <w:multiLevelType w:val="multilevel"/>
    <w:tmpl w:val="95FC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5322C"/>
    <w:multiLevelType w:val="multilevel"/>
    <w:tmpl w:val="116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7583C"/>
    <w:multiLevelType w:val="multilevel"/>
    <w:tmpl w:val="7B4E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57514"/>
    <w:multiLevelType w:val="multilevel"/>
    <w:tmpl w:val="ADC2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57770"/>
    <w:multiLevelType w:val="multilevel"/>
    <w:tmpl w:val="87E4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01297"/>
    <w:multiLevelType w:val="multilevel"/>
    <w:tmpl w:val="A014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266D3"/>
    <w:multiLevelType w:val="multilevel"/>
    <w:tmpl w:val="087A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E1E11"/>
    <w:multiLevelType w:val="multilevel"/>
    <w:tmpl w:val="576C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94F34"/>
    <w:multiLevelType w:val="multilevel"/>
    <w:tmpl w:val="7B1E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54A8D"/>
    <w:multiLevelType w:val="multilevel"/>
    <w:tmpl w:val="B10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1452EC"/>
    <w:multiLevelType w:val="multilevel"/>
    <w:tmpl w:val="D3A4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B5443"/>
    <w:multiLevelType w:val="multilevel"/>
    <w:tmpl w:val="8F28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62035">
    <w:abstractNumId w:val="0"/>
  </w:num>
  <w:num w:numId="2" w16cid:durableId="774400989">
    <w:abstractNumId w:val="5"/>
  </w:num>
  <w:num w:numId="3" w16cid:durableId="883907625">
    <w:abstractNumId w:val="7"/>
  </w:num>
  <w:num w:numId="4" w16cid:durableId="707140628">
    <w:abstractNumId w:val="11"/>
  </w:num>
  <w:num w:numId="5" w16cid:durableId="1996762143">
    <w:abstractNumId w:val="12"/>
  </w:num>
  <w:num w:numId="6" w16cid:durableId="252201292">
    <w:abstractNumId w:val="9"/>
  </w:num>
  <w:num w:numId="7" w16cid:durableId="1259874408">
    <w:abstractNumId w:val="2"/>
  </w:num>
  <w:num w:numId="8" w16cid:durableId="859465836">
    <w:abstractNumId w:val="10"/>
  </w:num>
  <w:num w:numId="9" w16cid:durableId="1337465178">
    <w:abstractNumId w:val="4"/>
  </w:num>
  <w:num w:numId="10" w16cid:durableId="942691274">
    <w:abstractNumId w:val="8"/>
  </w:num>
  <w:num w:numId="11" w16cid:durableId="2010717023">
    <w:abstractNumId w:val="3"/>
  </w:num>
  <w:num w:numId="12" w16cid:durableId="259997220">
    <w:abstractNumId w:val="1"/>
  </w:num>
  <w:num w:numId="13" w16cid:durableId="1274635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1E"/>
    <w:rsid w:val="00093E1B"/>
    <w:rsid w:val="00311839"/>
    <w:rsid w:val="003352CB"/>
    <w:rsid w:val="00592491"/>
    <w:rsid w:val="009A241E"/>
    <w:rsid w:val="00C4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D057"/>
  <w15:chartTrackingRefBased/>
  <w15:docId w15:val="{F6117215-18D6-4796-A537-F9EB89FC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4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4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4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4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4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Newcombe</dc:creator>
  <cp:keywords/>
  <dc:description/>
  <cp:lastModifiedBy>Robert Newcombe</cp:lastModifiedBy>
  <cp:revision>2</cp:revision>
  <dcterms:created xsi:type="dcterms:W3CDTF">2025-01-22T14:06:00Z</dcterms:created>
  <dcterms:modified xsi:type="dcterms:W3CDTF">2025-01-22T14:08:00Z</dcterms:modified>
</cp:coreProperties>
</file>