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2E8" w:rsidRDefault="007603C6">
      <w:pPr>
        <w:spacing w:before="69"/>
        <w:ind w:left="1573" w:right="1608"/>
        <w:jc w:val="center"/>
        <w:rPr>
          <w:b/>
          <w:sz w:val="35"/>
        </w:rPr>
      </w:pPr>
      <w:bookmarkStart w:id="0" w:name="_GoBack"/>
      <w:bookmarkEnd w:id="0"/>
      <w:r>
        <w:rPr>
          <w:b/>
          <w:color w:val="070707"/>
          <w:w w:val="110"/>
          <w:sz w:val="35"/>
        </w:rPr>
        <w:t>ERNEST M.</w:t>
      </w:r>
      <w:r w:rsidR="00590EAC">
        <w:rPr>
          <w:b/>
          <w:color w:val="070707"/>
          <w:w w:val="110"/>
          <w:sz w:val="35"/>
        </w:rPr>
        <w:t xml:space="preserve"> DODGE</w:t>
      </w:r>
    </w:p>
    <w:p w:rsidR="002B52E8" w:rsidRDefault="00590EAC">
      <w:pPr>
        <w:spacing w:before="83"/>
        <w:ind w:left="1585" w:right="1608"/>
        <w:jc w:val="center"/>
        <w:rPr>
          <w:b/>
          <w:sz w:val="18"/>
        </w:rPr>
      </w:pPr>
      <w:r>
        <w:rPr>
          <w:b/>
          <w:color w:val="070707"/>
          <w:w w:val="115"/>
          <w:sz w:val="18"/>
        </w:rPr>
        <w:t>3926 Highland Roa</w:t>
      </w:r>
      <w:r w:rsidR="007603C6">
        <w:rPr>
          <w:b/>
          <w:color w:val="070707"/>
          <w:w w:val="115"/>
          <w:sz w:val="18"/>
        </w:rPr>
        <w:t xml:space="preserve">d </w:t>
      </w:r>
      <w:r>
        <w:rPr>
          <w:color w:val="070707"/>
          <w:w w:val="115"/>
          <w:sz w:val="13"/>
        </w:rPr>
        <w:t xml:space="preserve">■ </w:t>
      </w:r>
      <w:r>
        <w:rPr>
          <w:b/>
          <w:color w:val="070707"/>
          <w:w w:val="115"/>
          <w:sz w:val="18"/>
        </w:rPr>
        <w:t xml:space="preserve">Cortland, NY 13045 • </w:t>
      </w:r>
      <w:hyperlink r:id="rId5" w:history="1">
        <w:r w:rsidR="007603C6" w:rsidRPr="008A59FC">
          <w:rPr>
            <w:rStyle w:val="Hyperlink"/>
            <w:b/>
            <w:w w:val="115"/>
            <w:sz w:val="18"/>
          </w:rPr>
          <w:t xml:space="preserve">ernestdodge15@gmail.com </w:t>
        </w:r>
      </w:hyperlink>
      <w:r>
        <w:rPr>
          <w:color w:val="070707"/>
          <w:w w:val="115"/>
          <w:sz w:val="13"/>
        </w:rPr>
        <w:t xml:space="preserve">■ </w:t>
      </w:r>
      <w:r>
        <w:rPr>
          <w:color w:val="070707"/>
          <w:w w:val="115"/>
          <w:sz w:val="13"/>
        </w:rPr>
        <w:tab/>
      </w:r>
      <w:r>
        <w:rPr>
          <w:b/>
          <w:color w:val="070707"/>
          <w:w w:val="115"/>
          <w:sz w:val="18"/>
        </w:rPr>
        <w:t>(607) 591-4475</w:t>
      </w:r>
    </w:p>
    <w:p w:rsidR="002B52E8" w:rsidRDefault="002B52E8">
      <w:pPr>
        <w:pStyle w:val="BodyText"/>
        <w:rPr>
          <w:b/>
          <w:sz w:val="20"/>
        </w:rPr>
      </w:pPr>
    </w:p>
    <w:p w:rsidR="002B52E8" w:rsidRDefault="007603C6">
      <w:pPr>
        <w:pStyle w:val="Heading1"/>
        <w:spacing w:before="11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290830</wp:posOffset>
                </wp:positionV>
                <wp:extent cx="68872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7210" cy="1270"/>
                        </a:xfrm>
                        <a:custGeom>
                          <a:avLst/>
                          <a:gdLst>
                            <a:gd name="T0" fmla="+- 0 635 635"/>
                            <a:gd name="T1" fmla="*/ T0 w 10846"/>
                            <a:gd name="T2" fmla="+- 0 11480 635"/>
                            <a:gd name="T3" fmla="*/ T2 w 10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6">
                              <a:moveTo>
                                <a:pt x="0" y="0"/>
                              </a:moveTo>
                              <a:lnTo>
                                <a:pt x="10845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9740" id="Freeform 4" o:spid="_x0000_s1026" style="position:absolute;margin-left:31.75pt;margin-top:22.9pt;width:542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" path="m,l10845,e" filled="f" strokeweight=".42383mm">
                <v:path arrowok="t" o:connecttype="custom" o:connectlocs="0,0;6886575,0" o:connectangles="0,0"/>
                <w10:wrap type="topAndBottom" anchorx="page"/>
              </v:shape>
            </w:pict>
          </mc:Fallback>
        </mc:AlternateContent>
      </w:r>
      <w:r w:rsidR="00590EAC">
        <w:rPr>
          <w:rFonts w:ascii="Times New Roman"/>
          <w:color w:val="070707"/>
          <w:w w:val="110"/>
        </w:rPr>
        <w:t>SUMMARY OF QUALIFICATIONS</w:t>
      </w:r>
    </w:p>
    <w:p w:rsidR="002B52E8" w:rsidRDefault="002B52E8">
      <w:pPr>
        <w:pStyle w:val="BodyText"/>
        <w:spacing w:before="7"/>
        <w:rPr>
          <w:rFonts w:ascii="Times New Roman"/>
          <w:b/>
          <w:sz w:val="25"/>
        </w:rPr>
      </w:pPr>
    </w:p>
    <w:p w:rsidR="002B52E8" w:rsidRDefault="00590EAC">
      <w:pPr>
        <w:pStyle w:val="ListParagraph"/>
        <w:numPr>
          <w:ilvl w:val="0"/>
          <w:numId w:val="3"/>
        </w:numPr>
        <w:tabs>
          <w:tab w:val="left" w:pos="520"/>
          <w:tab w:val="left" w:pos="521"/>
        </w:tabs>
        <w:spacing w:line="288" w:lineRule="auto"/>
        <w:ind w:right="380" w:hanging="372"/>
      </w:pPr>
      <w:r>
        <w:rPr>
          <w:color w:val="070707"/>
          <w:w w:val="110"/>
        </w:rPr>
        <w:t>Extensive management background overseeing diverse departments. Sound decision-maker with proven leadership and problem-solving</w:t>
      </w:r>
      <w:r>
        <w:rPr>
          <w:color w:val="070707"/>
          <w:spacing w:val="20"/>
          <w:w w:val="110"/>
        </w:rPr>
        <w:t xml:space="preserve"> </w:t>
      </w:r>
      <w:r>
        <w:rPr>
          <w:color w:val="070707"/>
          <w:w w:val="110"/>
        </w:rPr>
        <w:t>skills.</w:t>
      </w:r>
    </w:p>
    <w:p w:rsidR="002B52E8" w:rsidRDefault="002B52E8">
      <w:pPr>
        <w:pStyle w:val="BodyText"/>
        <w:spacing w:before="3"/>
        <w:rPr>
          <w:sz w:val="28"/>
        </w:rPr>
      </w:pPr>
    </w:p>
    <w:p w:rsidR="002B52E8" w:rsidRDefault="00590EAC">
      <w:pPr>
        <w:pStyle w:val="ListParagraph"/>
        <w:numPr>
          <w:ilvl w:val="0"/>
          <w:numId w:val="3"/>
        </w:numPr>
        <w:tabs>
          <w:tab w:val="left" w:pos="521"/>
          <w:tab w:val="left" w:pos="522"/>
        </w:tabs>
        <w:spacing w:line="288" w:lineRule="auto"/>
        <w:ind w:left="519" w:right="204" w:hanging="359"/>
      </w:pPr>
      <w:r>
        <w:rPr>
          <w:color w:val="070707"/>
          <w:w w:val="110"/>
        </w:rPr>
        <w:t>Broad knowledge of entire JM Murray business segment and knowledge of trainee and consumer services. Highly collaborative, productive relationship builder with all organizational departments.</w:t>
      </w:r>
    </w:p>
    <w:p w:rsidR="002B52E8" w:rsidRDefault="002B52E8">
      <w:pPr>
        <w:pStyle w:val="BodyText"/>
        <w:spacing w:before="4"/>
        <w:rPr>
          <w:sz w:val="27"/>
        </w:rPr>
      </w:pPr>
    </w:p>
    <w:p w:rsidR="002B52E8" w:rsidRDefault="00590EAC">
      <w:pPr>
        <w:pStyle w:val="ListParagraph"/>
        <w:numPr>
          <w:ilvl w:val="0"/>
          <w:numId w:val="3"/>
        </w:numPr>
        <w:tabs>
          <w:tab w:val="left" w:pos="522"/>
          <w:tab w:val="left" w:pos="523"/>
        </w:tabs>
        <w:spacing w:line="292" w:lineRule="auto"/>
        <w:ind w:left="524" w:right="505" w:hanging="364"/>
      </w:pPr>
      <w:r>
        <w:rPr>
          <w:color w:val="070707"/>
          <w:w w:val="110"/>
        </w:rPr>
        <w:t>Strong budget development and management abilities. Analytical thinker with solid finance competencies.</w:t>
      </w:r>
    </w:p>
    <w:p w:rsidR="002B52E8" w:rsidRDefault="002B52E8">
      <w:pPr>
        <w:pStyle w:val="BodyText"/>
        <w:spacing w:before="5"/>
        <w:rPr>
          <w:sz w:val="27"/>
        </w:rPr>
      </w:pPr>
    </w:p>
    <w:p w:rsidR="002B52E8" w:rsidRDefault="00590EAC">
      <w:pPr>
        <w:pStyle w:val="ListParagraph"/>
        <w:numPr>
          <w:ilvl w:val="0"/>
          <w:numId w:val="3"/>
        </w:numPr>
        <w:tabs>
          <w:tab w:val="left" w:pos="524"/>
          <w:tab w:val="left" w:pos="526"/>
        </w:tabs>
        <w:spacing w:line="288" w:lineRule="auto"/>
        <w:ind w:left="524" w:right="898"/>
      </w:pPr>
      <w:r>
        <w:rPr>
          <w:color w:val="070707"/>
          <w:w w:val="110"/>
        </w:rPr>
        <w:t>Established track record of achievements and successes. Visionary business leader with ability to formulate long-term, sustainable</w:t>
      </w:r>
      <w:r>
        <w:rPr>
          <w:color w:val="070707"/>
          <w:spacing w:val="6"/>
          <w:w w:val="110"/>
        </w:rPr>
        <w:t xml:space="preserve"> </w:t>
      </w:r>
      <w:r>
        <w:rPr>
          <w:color w:val="070707"/>
          <w:w w:val="110"/>
        </w:rPr>
        <w:t>goals.</w:t>
      </w:r>
    </w:p>
    <w:p w:rsidR="002B52E8" w:rsidRDefault="002B52E8">
      <w:pPr>
        <w:pStyle w:val="BodyText"/>
        <w:rPr>
          <w:sz w:val="27"/>
        </w:rPr>
      </w:pPr>
    </w:p>
    <w:p w:rsidR="002B52E8" w:rsidRDefault="00590EAC">
      <w:pPr>
        <w:pStyle w:val="ListParagraph"/>
        <w:numPr>
          <w:ilvl w:val="0"/>
          <w:numId w:val="3"/>
        </w:numPr>
        <w:tabs>
          <w:tab w:val="left" w:pos="528"/>
          <w:tab w:val="left" w:pos="529"/>
        </w:tabs>
        <w:spacing w:line="292" w:lineRule="auto"/>
        <w:ind w:left="524" w:right="996" w:hanging="359"/>
      </w:pPr>
      <w:r>
        <w:rPr>
          <w:color w:val="070707"/>
          <w:w w:val="110"/>
        </w:rPr>
        <w:t>Adept at working and collaborating with various populations ranging from trainees and consumers to customers, vendors, employees, management,</w:t>
      </w:r>
      <w:r>
        <w:rPr>
          <w:color w:val="070707"/>
          <w:spacing w:val="-4"/>
          <w:w w:val="110"/>
        </w:rPr>
        <w:t xml:space="preserve"> </w:t>
      </w:r>
      <w:r>
        <w:rPr>
          <w:color w:val="070707"/>
          <w:w w:val="110"/>
        </w:rPr>
        <w:t>and executives.</w:t>
      </w:r>
    </w:p>
    <w:p w:rsidR="002B52E8" w:rsidRDefault="002B52E8">
      <w:pPr>
        <w:pStyle w:val="BodyText"/>
        <w:rPr>
          <w:sz w:val="24"/>
        </w:rPr>
      </w:pPr>
    </w:p>
    <w:p w:rsidR="002B52E8" w:rsidRDefault="002B52E8">
      <w:pPr>
        <w:pStyle w:val="BodyText"/>
        <w:spacing w:before="9"/>
        <w:rPr>
          <w:sz w:val="29"/>
        </w:rPr>
      </w:pPr>
    </w:p>
    <w:p w:rsidR="002B52E8" w:rsidRDefault="007603C6">
      <w:pPr>
        <w:pStyle w:val="Heading1"/>
        <w:spacing w:before="1"/>
        <w:ind w:left="17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415290</wp:posOffset>
                </wp:positionH>
                <wp:positionV relativeFrom="paragraph">
                  <wp:posOffset>210185</wp:posOffset>
                </wp:positionV>
                <wp:extent cx="68751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5145" cy="1270"/>
                        </a:xfrm>
                        <a:custGeom>
                          <a:avLst/>
                          <a:gdLst>
                            <a:gd name="T0" fmla="+- 0 654 654"/>
                            <a:gd name="T1" fmla="*/ T0 w 10827"/>
                            <a:gd name="T2" fmla="+- 0 11480 654"/>
                            <a:gd name="T3" fmla="*/ T2 w 10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7">
                              <a:moveTo>
                                <a:pt x="0" y="0"/>
                              </a:moveTo>
                              <a:lnTo>
                                <a:pt x="10826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CCBA" id="Freeform 3" o:spid="_x0000_s1026" style="position:absolute;margin-left:32.7pt;margin-top:16.55pt;width:541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" path="m,l10826,e" filled="f" strokeweight=".42383mm">
                <v:path arrowok="t" o:connecttype="custom" o:connectlocs="0,0;6874510,0" o:connectangles="0,0"/>
                <w10:wrap type="topAndBottom" anchorx="page"/>
              </v:shape>
            </w:pict>
          </mc:Fallback>
        </mc:AlternateContent>
      </w:r>
      <w:r w:rsidR="00590EAC">
        <w:rPr>
          <w:rFonts w:ascii="Times New Roman"/>
          <w:color w:val="070707"/>
          <w:w w:val="105"/>
        </w:rPr>
        <w:t>WORK HISTORY</w:t>
      </w:r>
    </w:p>
    <w:p w:rsidR="002B52E8" w:rsidRDefault="002B52E8">
      <w:pPr>
        <w:pStyle w:val="BodyText"/>
        <w:spacing w:before="2"/>
        <w:rPr>
          <w:rFonts w:ascii="Times New Roman"/>
          <w:b/>
          <w:sz w:val="25"/>
        </w:rPr>
      </w:pPr>
    </w:p>
    <w:p w:rsidR="007603C6" w:rsidRDefault="007603C6">
      <w:pPr>
        <w:pStyle w:val="BodyText"/>
        <w:spacing w:before="2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 xml:space="preserve">   President/CEO, JM Murray, </w:t>
      </w:r>
      <w:r w:rsidRPr="007603C6">
        <w:rPr>
          <w:rFonts w:ascii="Times New Roman"/>
          <w:sz w:val="25"/>
        </w:rPr>
        <w:t>April 2018 - Present</w:t>
      </w:r>
    </w:p>
    <w:p w:rsidR="007603C6" w:rsidRDefault="007603C6" w:rsidP="007603C6">
      <w:pPr>
        <w:rPr>
          <w:b/>
          <w:color w:val="070707"/>
          <w:w w:val="115"/>
        </w:rPr>
      </w:pPr>
    </w:p>
    <w:p w:rsidR="002B52E8" w:rsidRDefault="007603C6" w:rsidP="007603C6">
      <w:r>
        <w:rPr>
          <w:b/>
          <w:color w:val="070707"/>
          <w:w w:val="115"/>
        </w:rPr>
        <w:t xml:space="preserve">   </w:t>
      </w:r>
      <w:r w:rsidR="00590EAC">
        <w:rPr>
          <w:b/>
          <w:color w:val="070707"/>
          <w:w w:val="115"/>
        </w:rPr>
        <w:t xml:space="preserve">Director, Operations, JM Murray, </w:t>
      </w:r>
      <w:r w:rsidR="00590EAC">
        <w:rPr>
          <w:color w:val="070707"/>
          <w:w w:val="115"/>
        </w:rPr>
        <w:t xml:space="preserve">August 2011 </w:t>
      </w:r>
      <w:r>
        <w:rPr>
          <w:color w:val="070707"/>
          <w:w w:val="115"/>
        </w:rPr>
        <w:t>–</w:t>
      </w:r>
      <w:r w:rsidR="00590EAC">
        <w:rPr>
          <w:color w:val="070707"/>
          <w:w w:val="115"/>
        </w:rPr>
        <w:t xml:space="preserve"> </w:t>
      </w:r>
      <w:r>
        <w:rPr>
          <w:color w:val="070707"/>
          <w:w w:val="115"/>
        </w:rPr>
        <w:t>March 2018</w:t>
      </w:r>
    </w:p>
    <w:p w:rsidR="002B52E8" w:rsidRDefault="00590EAC">
      <w:pPr>
        <w:pStyle w:val="ListParagraph"/>
        <w:numPr>
          <w:ilvl w:val="1"/>
          <w:numId w:val="3"/>
        </w:numPr>
        <w:tabs>
          <w:tab w:val="left" w:pos="887"/>
          <w:tab w:val="left" w:pos="888"/>
        </w:tabs>
        <w:spacing w:before="60" w:line="292" w:lineRule="auto"/>
        <w:ind w:right="697" w:hanging="358"/>
        <w:rPr>
          <w:color w:val="070707"/>
        </w:rPr>
      </w:pPr>
      <w:r>
        <w:rPr>
          <w:color w:val="070707"/>
          <w:w w:val="110"/>
        </w:rPr>
        <w:t>Oversee all business operations within JM Murray, Ora</w:t>
      </w:r>
      <w:r w:rsidR="007603C6">
        <w:rPr>
          <w:color w:val="070707"/>
          <w:w w:val="110"/>
        </w:rPr>
        <w:t>L</w:t>
      </w:r>
      <w:r>
        <w:rPr>
          <w:color w:val="070707"/>
          <w:w w:val="110"/>
        </w:rPr>
        <w:t>ine Inc. and Enterprise Service Technologies including production, manufacturing, warehousing, and</w:t>
      </w:r>
      <w:r>
        <w:rPr>
          <w:color w:val="070707"/>
          <w:spacing w:val="-30"/>
          <w:w w:val="110"/>
        </w:rPr>
        <w:t xml:space="preserve"> </w:t>
      </w:r>
      <w:r>
        <w:rPr>
          <w:color w:val="070707"/>
          <w:w w:val="110"/>
        </w:rPr>
        <w:t>shipping.</w:t>
      </w:r>
    </w:p>
    <w:p w:rsidR="002B52E8" w:rsidRDefault="00590EAC">
      <w:pPr>
        <w:pStyle w:val="ListParagraph"/>
        <w:numPr>
          <w:ilvl w:val="1"/>
          <w:numId w:val="3"/>
        </w:numPr>
        <w:tabs>
          <w:tab w:val="left" w:pos="882"/>
          <w:tab w:val="left" w:pos="883"/>
        </w:tabs>
        <w:spacing w:line="292" w:lineRule="auto"/>
        <w:ind w:left="898" w:right="193" w:hanging="368"/>
        <w:rPr>
          <w:color w:val="070707"/>
        </w:rPr>
      </w:pPr>
      <w:r>
        <w:rPr>
          <w:color w:val="070707"/>
          <w:w w:val="110"/>
        </w:rPr>
        <w:t>Initiated significant cost reduction measures resulting in increased profits while minimizing loss of</w:t>
      </w:r>
      <w:r>
        <w:rPr>
          <w:color w:val="070707"/>
          <w:spacing w:val="34"/>
          <w:w w:val="110"/>
        </w:rPr>
        <w:t xml:space="preserve"> </w:t>
      </w:r>
      <w:r>
        <w:rPr>
          <w:color w:val="070707"/>
          <w:w w:val="110"/>
        </w:rPr>
        <w:t>employment.</w:t>
      </w:r>
    </w:p>
    <w:p w:rsidR="002B52E8" w:rsidRDefault="00590EAC">
      <w:pPr>
        <w:pStyle w:val="ListParagraph"/>
        <w:numPr>
          <w:ilvl w:val="1"/>
          <w:numId w:val="3"/>
        </w:numPr>
        <w:tabs>
          <w:tab w:val="left" w:pos="891"/>
          <w:tab w:val="left" w:pos="893"/>
        </w:tabs>
        <w:spacing w:line="236" w:lineRule="exact"/>
        <w:ind w:left="892" w:hanging="363"/>
        <w:rPr>
          <w:color w:val="070707"/>
        </w:rPr>
      </w:pPr>
      <w:r>
        <w:rPr>
          <w:color w:val="070707"/>
          <w:w w:val="110"/>
        </w:rPr>
        <w:t>Continue to meet production demands despite a significant reduction in trainee</w:t>
      </w:r>
      <w:r>
        <w:rPr>
          <w:color w:val="070707"/>
          <w:spacing w:val="21"/>
          <w:w w:val="110"/>
        </w:rPr>
        <w:t xml:space="preserve"> </w:t>
      </w:r>
      <w:r>
        <w:rPr>
          <w:color w:val="070707"/>
          <w:w w:val="110"/>
        </w:rPr>
        <w:t>work</w:t>
      </w:r>
    </w:p>
    <w:p w:rsidR="002B52E8" w:rsidRDefault="00590EAC">
      <w:pPr>
        <w:pStyle w:val="BodyText"/>
        <w:spacing w:before="62"/>
        <w:ind w:left="898"/>
      </w:pPr>
      <w:r>
        <w:rPr>
          <w:color w:val="070707"/>
          <w:w w:val="110"/>
        </w:rPr>
        <w:t>hours.</w:t>
      </w:r>
    </w:p>
    <w:p w:rsidR="002B52E8" w:rsidRDefault="00590EAC">
      <w:pPr>
        <w:pStyle w:val="ListParagraph"/>
        <w:numPr>
          <w:ilvl w:val="1"/>
          <w:numId w:val="3"/>
        </w:numPr>
        <w:tabs>
          <w:tab w:val="left" w:pos="896"/>
          <w:tab w:val="left" w:pos="897"/>
        </w:tabs>
        <w:spacing w:before="49" w:line="292" w:lineRule="auto"/>
        <w:ind w:left="899" w:right="1170" w:hanging="364"/>
        <w:rPr>
          <w:color w:val="070707"/>
        </w:rPr>
      </w:pPr>
      <w:r>
        <w:rPr>
          <w:color w:val="070707"/>
          <w:w w:val="110"/>
        </w:rPr>
        <w:t>Consistently contribute a significant profit to JMM in order to provide trainees and consumers with the services and experiences they</w:t>
      </w:r>
      <w:r>
        <w:rPr>
          <w:color w:val="070707"/>
          <w:spacing w:val="-26"/>
          <w:w w:val="110"/>
        </w:rPr>
        <w:t xml:space="preserve"> </w:t>
      </w:r>
      <w:r>
        <w:rPr>
          <w:color w:val="070707"/>
          <w:w w:val="110"/>
        </w:rPr>
        <w:t>seek.</w:t>
      </w:r>
    </w:p>
    <w:p w:rsidR="002B52E8" w:rsidRDefault="00590EAC">
      <w:pPr>
        <w:pStyle w:val="ListParagraph"/>
        <w:numPr>
          <w:ilvl w:val="1"/>
          <w:numId w:val="3"/>
        </w:numPr>
        <w:tabs>
          <w:tab w:val="left" w:pos="900"/>
          <w:tab w:val="left" w:pos="901"/>
        </w:tabs>
        <w:spacing w:line="295" w:lineRule="auto"/>
        <w:ind w:left="902" w:right="561" w:hanging="368"/>
        <w:rPr>
          <w:color w:val="070707"/>
        </w:rPr>
      </w:pPr>
      <w:r>
        <w:rPr>
          <w:color w:val="070707"/>
          <w:w w:val="110"/>
        </w:rPr>
        <w:t>Part of the decision-making process for a majority of JMM policies and procedures after having become a member of the President's Executive</w:t>
      </w:r>
      <w:r>
        <w:rPr>
          <w:color w:val="070707"/>
          <w:spacing w:val="43"/>
          <w:w w:val="110"/>
        </w:rPr>
        <w:t xml:space="preserve"> </w:t>
      </w:r>
      <w:r>
        <w:rPr>
          <w:color w:val="070707"/>
          <w:w w:val="110"/>
        </w:rPr>
        <w:t>Staff.</w:t>
      </w:r>
    </w:p>
    <w:p w:rsidR="002B52E8" w:rsidRDefault="00590EAC">
      <w:pPr>
        <w:pStyle w:val="ListParagraph"/>
        <w:numPr>
          <w:ilvl w:val="1"/>
          <w:numId w:val="3"/>
        </w:numPr>
        <w:tabs>
          <w:tab w:val="left" w:pos="900"/>
          <w:tab w:val="left" w:pos="901"/>
        </w:tabs>
        <w:spacing w:line="292" w:lineRule="auto"/>
        <w:ind w:left="905" w:right="1617" w:hanging="370"/>
        <w:rPr>
          <w:color w:val="070707"/>
        </w:rPr>
      </w:pPr>
      <w:r>
        <w:rPr>
          <w:color w:val="070707"/>
          <w:w w:val="110"/>
        </w:rPr>
        <w:t>Maintain a strong working knowledge of and constant contact with all internal departments as well as customers of JMM, Ora</w:t>
      </w:r>
      <w:r w:rsidR="007603C6">
        <w:rPr>
          <w:color w:val="070707"/>
          <w:w w:val="110"/>
        </w:rPr>
        <w:t>L</w:t>
      </w:r>
      <w:r>
        <w:rPr>
          <w:color w:val="070707"/>
          <w:w w:val="110"/>
        </w:rPr>
        <w:t>ine, and</w:t>
      </w:r>
      <w:r>
        <w:rPr>
          <w:color w:val="070707"/>
          <w:spacing w:val="26"/>
          <w:w w:val="110"/>
        </w:rPr>
        <w:t xml:space="preserve"> </w:t>
      </w:r>
      <w:r>
        <w:rPr>
          <w:color w:val="070707"/>
          <w:w w:val="110"/>
        </w:rPr>
        <w:t>ESTI.</w:t>
      </w:r>
    </w:p>
    <w:p w:rsidR="002B52E8" w:rsidRDefault="00590EAC">
      <w:pPr>
        <w:pStyle w:val="ListParagraph"/>
        <w:numPr>
          <w:ilvl w:val="1"/>
          <w:numId w:val="3"/>
        </w:numPr>
        <w:tabs>
          <w:tab w:val="left" w:pos="904"/>
          <w:tab w:val="left" w:pos="905"/>
        </w:tabs>
        <w:spacing w:line="304" w:lineRule="auto"/>
        <w:ind w:left="907" w:right="571" w:hanging="368"/>
        <w:rPr>
          <w:color w:val="070707"/>
        </w:rPr>
      </w:pPr>
      <w:r>
        <w:rPr>
          <w:color w:val="070707"/>
          <w:w w:val="115"/>
        </w:rPr>
        <w:t>Engaged</w:t>
      </w:r>
      <w:r>
        <w:rPr>
          <w:color w:val="070707"/>
          <w:spacing w:val="-3"/>
          <w:w w:val="115"/>
        </w:rPr>
        <w:t xml:space="preserve"> </w:t>
      </w:r>
      <w:r>
        <w:rPr>
          <w:color w:val="070707"/>
          <w:w w:val="115"/>
        </w:rPr>
        <w:t>in</w:t>
      </w:r>
      <w:r>
        <w:rPr>
          <w:color w:val="070707"/>
          <w:spacing w:val="-1"/>
          <w:w w:val="115"/>
        </w:rPr>
        <w:t xml:space="preserve"> </w:t>
      </w:r>
      <w:r>
        <w:rPr>
          <w:color w:val="070707"/>
          <w:w w:val="115"/>
        </w:rPr>
        <w:t>external</w:t>
      </w:r>
      <w:r>
        <w:rPr>
          <w:color w:val="070707"/>
          <w:spacing w:val="-3"/>
          <w:w w:val="115"/>
        </w:rPr>
        <w:t xml:space="preserve"> </w:t>
      </w:r>
      <w:r>
        <w:rPr>
          <w:color w:val="070707"/>
          <w:w w:val="115"/>
        </w:rPr>
        <w:t>audits</w:t>
      </w:r>
      <w:r>
        <w:rPr>
          <w:color w:val="070707"/>
          <w:spacing w:val="-7"/>
          <w:w w:val="115"/>
        </w:rPr>
        <w:t xml:space="preserve"> </w:t>
      </w:r>
      <w:r>
        <w:rPr>
          <w:color w:val="070707"/>
          <w:w w:val="115"/>
        </w:rPr>
        <w:t>and</w:t>
      </w:r>
      <w:r>
        <w:rPr>
          <w:color w:val="070707"/>
          <w:spacing w:val="-12"/>
          <w:w w:val="115"/>
        </w:rPr>
        <w:t xml:space="preserve"> </w:t>
      </w:r>
      <w:r>
        <w:rPr>
          <w:color w:val="070707"/>
          <w:w w:val="115"/>
        </w:rPr>
        <w:t>customer</w:t>
      </w:r>
      <w:r>
        <w:rPr>
          <w:color w:val="070707"/>
          <w:spacing w:val="2"/>
          <w:w w:val="115"/>
        </w:rPr>
        <w:t xml:space="preserve"> </w:t>
      </w:r>
      <w:r>
        <w:rPr>
          <w:color w:val="070707"/>
          <w:w w:val="115"/>
        </w:rPr>
        <w:t>procurement,</w:t>
      </w:r>
      <w:r>
        <w:rPr>
          <w:color w:val="070707"/>
          <w:spacing w:val="-1"/>
          <w:w w:val="115"/>
        </w:rPr>
        <w:t xml:space="preserve"> </w:t>
      </w:r>
      <w:r>
        <w:rPr>
          <w:color w:val="070707"/>
          <w:w w:val="115"/>
        </w:rPr>
        <w:t>retention,</w:t>
      </w:r>
      <w:r>
        <w:rPr>
          <w:color w:val="070707"/>
          <w:spacing w:val="-7"/>
          <w:w w:val="115"/>
        </w:rPr>
        <w:t xml:space="preserve"> </w:t>
      </w:r>
      <w:r>
        <w:rPr>
          <w:color w:val="070707"/>
          <w:w w:val="115"/>
        </w:rPr>
        <w:t>growth,</w:t>
      </w:r>
      <w:r>
        <w:rPr>
          <w:color w:val="070707"/>
          <w:spacing w:val="-11"/>
          <w:w w:val="115"/>
        </w:rPr>
        <w:t xml:space="preserve"> </w:t>
      </w:r>
      <w:r>
        <w:rPr>
          <w:color w:val="070707"/>
          <w:w w:val="115"/>
        </w:rPr>
        <w:t>and</w:t>
      </w:r>
      <w:r>
        <w:rPr>
          <w:color w:val="070707"/>
          <w:spacing w:val="-13"/>
          <w:w w:val="115"/>
        </w:rPr>
        <w:t xml:space="preserve"> </w:t>
      </w:r>
      <w:r>
        <w:rPr>
          <w:color w:val="070707"/>
          <w:w w:val="115"/>
        </w:rPr>
        <w:t>contract negotiations.</w:t>
      </w:r>
    </w:p>
    <w:p w:rsidR="002B52E8" w:rsidRDefault="00590EAC">
      <w:pPr>
        <w:pStyle w:val="ListParagraph"/>
        <w:numPr>
          <w:ilvl w:val="1"/>
          <w:numId w:val="3"/>
        </w:numPr>
        <w:tabs>
          <w:tab w:val="left" w:pos="909"/>
          <w:tab w:val="left" w:pos="910"/>
        </w:tabs>
        <w:spacing w:line="230" w:lineRule="exact"/>
        <w:ind w:left="909" w:hanging="365"/>
        <w:rPr>
          <w:color w:val="070707"/>
        </w:rPr>
      </w:pPr>
      <w:r>
        <w:rPr>
          <w:color w:val="070707"/>
          <w:w w:val="110"/>
        </w:rPr>
        <w:t>Retain</w:t>
      </w:r>
      <w:r>
        <w:rPr>
          <w:color w:val="070707"/>
          <w:spacing w:val="22"/>
          <w:w w:val="110"/>
        </w:rPr>
        <w:t xml:space="preserve"> </w:t>
      </w:r>
      <w:r>
        <w:rPr>
          <w:color w:val="070707"/>
          <w:w w:val="110"/>
        </w:rPr>
        <w:t>a</w:t>
      </w:r>
      <w:r>
        <w:rPr>
          <w:color w:val="070707"/>
          <w:spacing w:val="28"/>
          <w:w w:val="110"/>
        </w:rPr>
        <w:t xml:space="preserve"> </w:t>
      </w:r>
      <w:r>
        <w:rPr>
          <w:color w:val="070707"/>
          <w:w w:val="110"/>
        </w:rPr>
        <w:t>working</w:t>
      </w:r>
      <w:r>
        <w:rPr>
          <w:color w:val="070707"/>
          <w:spacing w:val="21"/>
          <w:w w:val="110"/>
        </w:rPr>
        <w:t xml:space="preserve"> </w:t>
      </w:r>
      <w:r>
        <w:rPr>
          <w:color w:val="070707"/>
          <w:w w:val="110"/>
        </w:rPr>
        <w:t>relationship</w:t>
      </w:r>
      <w:r>
        <w:rPr>
          <w:color w:val="070707"/>
          <w:spacing w:val="25"/>
          <w:w w:val="110"/>
        </w:rPr>
        <w:t xml:space="preserve"> </w:t>
      </w:r>
      <w:r>
        <w:rPr>
          <w:color w:val="070707"/>
          <w:w w:val="110"/>
        </w:rPr>
        <w:t>with</w:t>
      </w:r>
      <w:r>
        <w:rPr>
          <w:color w:val="070707"/>
          <w:spacing w:val="8"/>
          <w:w w:val="110"/>
        </w:rPr>
        <w:t xml:space="preserve"> </w:t>
      </w:r>
      <w:r>
        <w:rPr>
          <w:color w:val="070707"/>
          <w:w w:val="110"/>
        </w:rPr>
        <w:t>JMM's</w:t>
      </w:r>
      <w:r>
        <w:rPr>
          <w:color w:val="070707"/>
          <w:spacing w:val="20"/>
          <w:w w:val="110"/>
        </w:rPr>
        <w:t xml:space="preserve"> </w:t>
      </w:r>
      <w:r>
        <w:rPr>
          <w:color w:val="070707"/>
          <w:w w:val="110"/>
        </w:rPr>
        <w:t>Services</w:t>
      </w:r>
      <w:r>
        <w:rPr>
          <w:color w:val="070707"/>
          <w:spacing w:val="24"/>
          <w:w w:val="110"/>
        </w:rPr>
        <w:t xml:space="preserve"> </w:t>
      </w:r>
      <w:r>
        <w:rPr>
          <w:color w:val="070707"/>
          <w:w w:val="110"/>
        </w:rPr>
        <w:t>Division</w:t>
      </w:r>
      <w:r>
        <w:rPr>
          <w:color w:val="070707"/>
          <w:spacing w:val="15"/>
          <w:w w:val="110"/>
        </w:rPr>
        <w:t xml:space="preserve"> </w:t>
      </w:r>
      <w:r>
        <w:rPr>
          <w:color w:val="070707"/>
          <w:w w:val="110"/>
        </w:rPr>
        <w:t>and</w:t>
      </w:r>
      <w:r>
        <w:rPr>
          <w:color w:val="070707"/>
          <w:spacing w:val="12"/>
          <w:w w:val="110"/>
        </w:rPr>
        <w:t xml:space="preserve"> </w:t>
      </w:r>
      <w:r>
        <w:rPr>
          <w:color w:val="070707"/>
          <w:w w:val="110"/>
        </w:rPr>
        <w:t>general</w:t>
      </w:r>
      <w:r>
        <w:rPr>
          <w:color w:val="070707"/>
          <w:spacing w:val="24"/>
          <w:w w:val="110"/>
        </w:rPr>
        <w:t xml:space="preserve"> </w:t>
      </w:r>
      <w:r>
        <w:rPr>
          <w:color w:val="070707"/>
          <w:w w:val="110"/>
        </w:rPr>
        <w:t>knowledge</w:t>
      </w:r>
      <w:r>
        <w:rPr>
          <w:color w:val="070707"/>
          <w:spacing w:val="23"/>
          <w:w w:val="110"/>
        </w:rPr>
        <w:t xml:space="preserve"> </w:t>
      </w:r>
      <w:r>
        <w:rPr>
          <w:color w:val="070707"/>
          <w:w w:val="110"/>
        </w:rPr>
        <w:t>of</w:t>
      </w:r>
      <w:r>
        <w:rPr>
          <w:color w:val="070707"/>
          <w:spacing w:val="12"/>
          <w:w w:val="110"/>
        </w:rPr>
        <w:t xml:space="preserve"> </w:t>
      </w:r>
      <w:r>
        <w:rPr>
          <w:color w:val="070707"/>
          <w:w w:val="110"/>
        </w:rPr>
        <w:t>their</w:t>
      </w:r>
    </w:p>
    <w:p w:rsidR="002B52E8" w:rsidRDefault="00590EAC">
      <w:pPr>
        <w:pStyle w:val="BodyText"/>
        <w:spacing w:before="48"/>
        <w:ind w:left="909"/>
      </w:pPr>
      <w:r>
        <w:rPr>
          <w:color w:val="070707"/>
          <w:w w:val="110"/>
        </w:rPr>
        <w:t>expertise.</w:t>
      </w:r>
    </w:p>
    <w:p w:rsidR="002B52E8" w:rsidRDefault="00590EAC">
      <w:pPr>
        <w:pStyle w:val="ListParagraph"/>
        <w:numPr>
          <w:ilvl w:val="1"/>
          <w:numId w:val="3"/>
        </w:numPr>
        <w:tabs>
          <w:tab w:val="left" w:pos="912"/>
          <w:tab w:val="left" w:pos="913"/>
        </w:tabs>
        <w:spacing w:before="36"/>
        <w:ind w:left="912" w:hanging="368"/>
        <w:rPr>
          <w:color w:val="070707"/>
        </w:rPr>
      </w:pPr>
      <w:r>
        <w:rPr>
          <w:color w:val="070707"/>
          <w:w w:val="110"/>
        </w:rPr>
        <w:t>Significant oversight of departments and companies with sales exceeding $10</w:t>
      </w:r>
      <w:r>
        <w:rPr>
          <w:color w:val="070707"/>
          <w:spacing w:val="-14"/>
          <w:w w:val="110"/>
        </w:rPr>
        <w:t xml:space="preserve"> </w:t>
      </w:r>
      <w:r>
        <w:rPr>
          <w:color w:val="070707"/>
          <w:w w:val="110"/>
        </w:rPr>
        <w:t>million.</w:t>
      </w:r>
    </w:p>
    <w:p w:rsidR="002B52E8" w:rsidRDefault="002B52E8">
      <w:pPr>
        <w:sectPr w:rsidR="002B52E8">
          <w:type w:val="continuous"/>
          <w:pgSz w:w="12240" w:h="15840"/>
          <w:pgMar w:top="540" w:right="620" w:bottom="280" w:left="520" w:header="720" w:footer="720" w:gutter="0"/>
          <w:cols w:space="720"/>
        </w:sectPr>
      </w:pPr>
    </w:p>
    <w:p w:rsidR="002B52E8" w:rsidRDefault="00590EAC">
      <w:pPr>
        <w:spacing w:before="71"/>
        <w:ind w:right="140"/>
        <w:jc w:val="right"/>
        <w:rPr>
          <w:sz w:val="12"/>
        </w:rPr>
      </w:pPr>
      <w:r>
        <w:rPr>
          <w:color w:val="080808"/>
          <w:w w:val="120"/>
          <w:sz w:val="12"/>
        </w:rPr>
        <w:lastRenderedPageBreak/>
        <w:t>E. Dodge, page 2</w:t>
      </w:r>
    </w:p>
    <w:p w:rsidR="002B52E8" w:rsidRDefault="002B52E8">
      <w:pPr>
        <w:pStyle w:val="BodyText"/>
        <w:spacing w:before="4"/>
        <w:rPr>
          <w:sz w:val="19"/>
        </w:rPr>
      </w:pPr>
    </w:p>
    <w:p w:rsidR="002B52E8" w:rsidRDefault="00590EAC">
      <w:pPr>
        <w:spacing w:before="93"/>
        <w:ind w:left="194"/>
      </w:pPr>
      <w:r>
        <w:rPr>
          <w:b/>
          <w:color w:val="080808"/>
          <w:w w:val="115"/>
        </w:rPr>
        <w:t xml:space="preserve">Director, Business Services, JM Murray, </w:t>
      </w:r>
      <w:r>
        <w:rPr>
          <w:color w:val="080808"/>
          <w:w w:val="115"/>
        </w:rPr>
        <w:t>January 2008 - August 2011</w:t>
      </w:r>
    </w:p>
    <w:p w:rsidR="002B52E8" w:rsidRDefault="00590EAC">
      <w:pPr>
        <w:pStyle w:val="ListParagraph"/>
        <w:numPr>
          <w:ilvl w:val="1"/>
          <w:numId w:val="3"/>
        </w:numPr>
        <w:tabs>
          <w:tab w:val="left" w:pos="910"/>
          <w:tab w:val="left" w:pos="911"/>
        </w:tabs>
        <w:spacing w:line="259" w:lineRule="auto"/>
        <w:ind w:left="896" w:right="1129" w:hanging="353"/>
        <w:rPr>
          <w:color w:val="080808"/>
          <w:sz w:val="32"/>
        </w:rPr>
      </w:pPr>
      <w:r>
        <w:rPr>
          <w:color w:val="080808"/>
          <w:w w:val="110"/>
        </w:rPr>
        <w:t>Directed internal dining operations as well as spool refurbishment work for Albany International Monofilament Plant and dunnage cleaning services for Borg Warner Automotive.</w:t>
      </w:r>
    </w:p>
    <w:p w:rsidR="002B52E8" w:rsidRDefault="00590EAC">
      <w:pPr>
        <w:pStyle w:val="ListParagraph"/>
        <w:numPr>
          <w:ilvl w:val="1"/>
          <w:numId w:val="3"/>
        </w:numPr>
        <w:tabs>
          <w:tab w:val="left" w:pos="914"/>
        </w:tabs>
        <w:spacing w:line="271" w:lineRule="auto"/>
        <w:ind w:left="910" w:right="356" w:hanging="370"/>
        <w:jc w:val="both"/>
        <w:rPr>
          <w:color w:val="080808"/>
          <w:sz w:val="30"/>
        </w:rPr>
      </w:pPr>
      <w:r>
        <w:rPr>
          <w:color w:val="080808"/>
          <w:w w:val="110"/>
        </w:rPr>
        <w:t>Accountable for all operations outside of the Route 13 facility requiring tight controls and oversight with more than 70 employees spread throughout the various departments and providing</w:t>
      </w:r>
      <w:r>
        <w:rPr>
          <w:color w:val="080808"/>
          <w:spacing w:val="33"/>
          <w:w w:val="110"/>
        </w:rPr>
        <w:t xml:space="preserve"> </w:t>
      </w:r>
      <w:r>
        <w:rPr>
          <w:color w:val="080808"/>
          <w:w w:val="110"/>
        </w:rPr>
        <w:t>services</w:t>
      </w:r>
      <w:r>
        <w:rPr>
          <w:color w:val="080808"/>
          <w:spacing w:val="30"/>
          <w:w w:val="110"/>
        </w:rPr>
        <w:t xml:space="preserve"> </w:t>
      </w:r>
      <w:r>
        <w:rPr>
          <w:color w:val="080808"/>
          <w:w w:val="110"/>
        </w:rPr>
        <w:t>24</w:t>
      </w:r>
      <w:r>
        <w:rPr>
          <w:color w:val="080808"/>
          <w:spacing w:val="15"/>
          <w:w w:val="110"/>
        </w:rPr>
        <w:t xml:space="preserve"> </w:t>
      </w:r>
      <w:r>
        <w:rPr>
          <w:color w:val="080808"/>
          <w:w w:val="110"/>
        </w:rPr>
        <w:t>hours</w:t>
      </w:r>
      <w:r>
        <w:rPr>
          <w:color w:val="080808"/>
          <w:spacing w:val="19"/>
          <w:w w:val="110"/>
        </w:rPr>
        <w:t xml:space="preserve"> </w:t>
      </w:r>
      <w:r>
        <w:rPr>
          <w:color w:val="080808"/>
          <w:w w:val="110"/>
        </w:rPr>
        <w:t>a</w:t>
      </w:r>
      <w:r>
        <w:rPr>
          <w:color w:val="080808"/>
          <w:spacing w:val="19"/>
          <w:w w:val="110"/>
        </w:rPr>
        <w:t xml:space="preserve"> </w:t>
      </w:r>
      <w:r>
        <w:rPr>
          <w:color w:val="080808"/>
          <w:w w:val="110"/>
        </w:rPr>
        <w:t>day,</w:t>
      </w:r>
      <w:r>
        <w:rPr>
          <w:color w:val="080808"/>
          <w:spacing w:val="13"/>
          <w:w w:val="110"/>
        </w:rPr>
        <w:t xml:space="preserve"> </w:t>
      </w:r>
      <w:r>
        <w:rPr>
          <w:color w:val="080808"/>
          <w:w w:val="110"/>
        </w:rPr>
        <w:t>365</w:t>
      </w:r>
      <w:r>
        <w:rPr>
          <w:color w:val="080808"/>
          <w:spacing w:val="23"/>
          <w:w w:val="110"/>
        </w:rPr>
        <w:t xml:space="preserve"> </w:t>
      </w:r>
      <w:r>
        <w:rPr>
          <w:color w:val="080808"/>
          <w:w w:val="110"/>
        </w:rPr>
        <w:t>days</w:t>
      </w:r>
      <w:r>
        <w:rPr>
          <w:color w:val="080808"/>
          <w:spacing w:val="20"/>
          <w:w w:val="110"/>
        </w:rPr>
        <w:t xml:space="preserve"> </w:t>
      </w:r>
      <w:r>
        <w:rPr>
          <w:color w:val="080808"/>
          <w:w w:val="110"/>
        </w:rPr>
        <w:t>a</w:t>
      </w:r>
      <w:r>
        <w:rPr>
          <w:color w:val="080808"/>
          <w:spacing w:val="22"/>
          <w:w w:val="110"/>
        </w:rPr>
        <w:t xml:space="preserve"> </w:t>
      </w:r>
      <w:r>
        <w:rPr>
          <w:color w:val="080808"/>
          <w:w w:val="110"/>
        </w:rPr>
        <w:t>year</w:t>
      </w:r>
      <w:r>
        <w:rPr>
          <w:color w:val="080808"/>
          <w:spacing w:val="16"/>
          <w:w w:val="110"/>
        </w:rPr>
        <w:t xml:space="preserve"> </w:t>
      </w:r>
      <w:r>
        <w:rPr>
          <w:color w:val="080808"/>
          <w:w w:val="110"/>
        </w:rPr>
        <w:t>in</w:t>
      </w:r>
      <w:r>
        <w:rPr>
          <w:color w:val="080808"/>
          <w:spacing w:val="21"/>
          <w:w w:val="110"/>
        </w:rPr>
        <w:t xml:space="preserve"> </w:t>
      </w:r>
      <w:r>
        <w:rPr>
          <w:color w:val="080808"/>
          <w:w w:val="110"/>
        </w:rPr>
        <w:t>some</w:t>
      </w:r>
      <w:r>
        <w:rPr>
          <w:color w:val="080808"/>
          <w:spacing w:val="22"/>
          <w:w w:val="110"/>
        </w:rPr>
        <w:t xml:space="preserve"> </w:t>
      </w:r>
      <w:r>
        <w:rPr>
          <w:color w:val="080808"/>
          <w:w w:val="110"/>
        </w:rPr>
        <w:t>departments.</w:t>
      </w:r>
    </w:p>
    <w:p w:rsidR="002B52E8" w:rsidRDefault="00590EAC">
      <w:pPr>
        <w:pStyle w:val="ListParagraph"/>
        <w:numPr>
          <w:ilvl w:val="1"/>
          <w:numId w:val="3"/>
        </w:numPr>
        <w:tabs>
          <w:tab w:val="left" w:pos="910"/>
          <w:tab w:val="left" w:pos="911"/>
        </w:tabs>
        <w:spacing w:line="302" w:lineRule="exact"/>
        <w:ind w:left="910" w:hanging="371"/>
        <w:rPr>
          <w:color w:val="080808"/>
          <w:sz w:val="30"/>
        </w:rPr>
      </w:pPr>
      <w:r>
        <w:rPr>
          <w:color w:val="080808"/>
          <w:w w:val="110"/>
        </w:rPr>
        <w:t>Negotiated</w:t>
      </w:r>
      <w:r>
        <w:rPr>
          <w:color w:val="080808"/>
          <w:spacing w:val="28"/>
          <w:w w:val="110"/>
        </w:rPr>
        <w:t xml:space="preserve"> </w:t>
      </w:r>
      <w:r>
        <w:rPr>
          <w:color w:val="080808"/>
          <w:w w:val="110"/>
        </w:rPr>
        <w:t>yearly</w:t>
      </w:r>
      <w:r>
        <w:rPr>
          <w:color w:val="080808"/>
          <w:spacing w:val="29"/>
          <w:w w:val="110"/>
        </w:rPr>
        <w:t xml:space="preserve"> </w:t>
      </w:r>
      <w:r>
        <w:rPr>
          <w:color w:val="080808"/>
          <w:w w:val="110"/>
        </w:rPr>
        <w:t>contracts</w:t>
      </w:r>
      <w:r>
        <w:rPr>
          <w:color w:val="080808"/>
          <w:spacing w:val="29"/>
          <w:w w:val="110"/>
        </w:rPr>
        <w:t xml:space="preserve"> </w:t>
      </w:r>
      <w:r>
        <w:rPr>
          <w:color w:val="080808"/>
          <w:w w:val="110"/>
        </w:rPr>
        <w:t>and</w:t>
      </w:r>
      <w:r>
        <w:rPr>
          <w:color w:val="080808"/>
          <w:spacing w:val="13"/>
          <w:w w:val="110"/>
        </w:rPr>
        <w:t xml:space="preserve"> </w:t>
      </w:r>
      <w:r>
        <w:rPr>
          <w:color w:val="080808"/>
          <w:w w:val="110"/>
        </w:rPr>
        <w:t>obtained</w:t>
      </w:r>
      <w:r>
        <w:rPr>
          <w:color w:val="080808"/>
          <w:spacing w:val="26"/>
          <w:w w:val="110"/>
        </w:rPr>
        <w:t xml:space="preserve"> </w:t>
      </w:r>
      <w:r>
        <w:rPr>
          <w:color w:val="080808"/>
          <w:w w:val="110"/>
        </w:rPr>
        <w:t>purchase</w:t>
      </w:r>
      <w:r>
        <w:rPr>
          <w:color w:val="080808"/>
          <w:spacing w:val="28"/>
          <w:w w:val="110"/>
        </w:rPr>
        <w:t xml:space="preserve"> </w:t>
      </w:r>
      <w:r>
        <w:rPr>
          <w:color w:val="080808"/>
          <w:w w:val="110"/>
        </w:rPr>
        <w:t>orders</w:t>
      </w:r>
      <w:r>
        <w:rPr>
          <w:color w:val="080808"/>
          <w:spacing w:val="22"/>
          <w:w w:val="110"/>
        </w:rPr>
        <w:t xml:space="preserve"> </w:t>
      </w:r>
      <w:r>
        <w:rPr>
          <w:color w:val="080808"/>
          <w:w w:val="110"/>
        </w:rPr>
        <w:t>for</w:t>
      </w:r>
      <w:r>
        <w:rPr>
          <w:color w:val="080808"/>
          <w:spacing w:val="25"/>
          <w:w w:val="110"/>
        </w:rPr>
        <w:t xml:space="preserve"> </w:t>
      </w:r>
      <w:r>
        <w:rPr>
          <w:color w:val="080808"/>
          <w:w w:val="110"/>
        </w:rPr>
        <w:t>various</w:t>
      </w:r>
      <w:r>
        <w:rPr>
          <w:color w:val="080808"/>
          <w:spacing w:val="29"/>
          <w:w w:val="110"/>
        </w:rPr>
        <w:t xml:space="preserve"> </w:t>
      </w:r>
      <w:r>
        <w:rPr>
          <w:color w:val="080808"/>
          <w:w w:val="110"/>
        </w:rPr>
        <w:t>services.</w:t>
      </w:r>
    </w:p>
    <w:p w:rsidR="002B52E8" w:rsidRDefault="00590EAC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line="303" w:lineRule="exact"/>
      </w:pPr>
      <w:r>
        <w:rPr>
          <w:color w:val="080808"/>
          <w:w w:val="110"/>
          <w:position w:val="1"/>
        </w:rPr>
        <w:t>Maintained profits in all departments with combined annual gross sales of</w:t>
      </w:r>
      <w:r>
        <w:rPr>
          <w:color w:val="080808"/>
          <w:spacing w:val="8"/>
          <w:w w:val="110"/>
          <w:position w:val="1"/>
        </w:rPr>
        <w:t xml:space="preserve"> </w:t>
      </w:r>
      <w:r>
        <w:rPr>
          <w:color w:val="080808"/>
          <w:w w:val="110"/>
          <w:position w:val="1"/>
        </w:rPr>
        <w:t>approximately</w:t>
      </w:r>
    </w:p>
    <w:p w:rsidR="002B52E8" w:rsidRDefault="00590EAC">
      <w:pPr>
        <w:pStyle w:val="BodyText"/>
        <w:spacing w:before="10"/>
        <w:ind w:left="914"/>
      </w:pPr>
      <w:r>
        <w:rPr>
          <w:color w:val="080808"/>
          <w:w w:val="110"/>
        </w:rPr>
        <w:t>$3 million.</w:t>
      </w:r>
    </w:p>
    <w:p w:rsidR="002B52E8" w:rsidRDefault="002B52E8">
      <w:pPr>
        <w:pStyle w:val="BodyText"/>
        <w:spacing w:before="4"/>
        <w:rPr>
          <w:sz w:val="23"/>
        </w:rPr>
      </w:pPr>
    </w:p>
    <w:p w:rsidR="002B52E8" w:rsidRDefault="00590EAC">
      <w:pPr>
        <w:spacing w:before="94"/>
        <w:ind w:left="195"/>
      </w:pPr>
      <w:r>
        <w:rPr>
          <w:b/>
          <w:color w:val="080808"/>
          <w:w w:val="115"/>
        </w:rPr>
        <w:t xml:space="preserve">Manager, Field Services, JM Murray, </w:t>
      </w:r>
      <w:r>
        <w:rPr>
          <w:color w:val="080808"/>
          <w:w w:val="115"/>
        </w:rPr>
        <w:t>February 2001 - December 2007</w:t>
      </w:r>
    </w:p>
    <w:p w:rsidR="002B52E8" w:rsidRDefault="00590EAC">
      <w:pPr>
        <w:pStyle w:val="ListParagraph"/>
        <w:numPr>
          <w:ilvl w:val="0"/>
          <w:numId w:val="1"/>
        </w:numPr>
        <w:tabs>
          <w:tab w:val="left" w:pos="912"/>
          <w:tab w:val="left" w:pos="914"/>
        </w:tabs>
        <w:spacing w:before="19" w:line="244" w:lineRule="auto"/>
        <w:ind w:right="1060" w:hanging="365"/>
        <w:rPr>
          <w:color w:val="080808"/>
          <w:sz w:val="30"/>
        </w:rPr>
      </w:pPr>
      <w:r>
        <w:rPr>
          <w:color w:val="080808"/>
          <w:w w:val="115"/>
        </w:rPr>
        <w:t>Added auditorium seating refurbishment, electrostatic painting, and transportation departments to my</w:t>
      </w:r>
      <w:r>
        <w:rPr>
          <w:color w:val="080808"/>
          <w:spacing w:val="-7"/>
          <w:w w:val="115"/>
        </w:rPr>
        <w:t xml:space="preserve"> </w:t>
      </w:r>
      <w:r>
        <w:rPr>
          <w:color w:val="080808"/>
          <w:w w:val="115"/>
        </w:rPr>
        <w:t>supervision.</w:t>
      </w:r>
    </w:p>
    <w:p w:rsidR="002B52E8" w:rsidRDefault="00590EAC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25" w:line="261" w:lineRule="auto"/>
        <w:ind w:left="912" w:right="720"/>
        <w:rPr>
          <w:color w:val="080808"/>
          <w:sz w:val="30"/>
        </w:rPr>
      </w:pPr>
      <w:r>
        <w:rPr>
          <w:color w:val="080808"/>
          <w:w w:val="115"/>
        </w:rPr>
        <w:t>Successfully</w:t>
      </w:r>
      <w:r>
        <w:rPr>
          <w:color w:val="080808"/>
          <w:spacing w:val="-18"/>
          <w:w w:val="115"/>
        </w:rPr>
        <w:t xml:space="preserve"> </w:t>
      </w:r>
      <w:r>
        <w:rPr>
          <w:color w:val="080808"/>
          <w:w w:val="115"/>
        </w:rPr>
        <w:t>carved</w:t>
      </w:r>
      <w:r>
        <w:rPr>
          <w:color w:val="080808"/>
          <w:spacing w:val="-26"/>
          <w:w w:val="115"/>
        </w:rPr>
        <w:t xml:space="preserve"> </w:t>
      </w:r>
      <w:r>
        <w:rPr>
          <w:color w:val="080808"/>
          <w:w w:val="115"/>
        </w:rPr>
        <w:t>out</w:t>
      </w:r>
      <w:r>
        <w:rPr>
          <w:color w:val="080808"/>
          <w:spacing w:val="-20"/>
          <w:w w:val="115"/>
        </w:rPr>
        <w:t xml:space="preserve"> </w:t>
      </w:r>
      <w:r>
        <w:rPr>
          <w:color w:val="080808"/>
          <w:w w:val="115"/>
        </w:rPr>
        <w:t>auditorium</w:t>
      </w:r>
      <w:r>
        <w:rPr>
          <w:color w:val="080808"/>
          <w:spacing w:val="-20"/>
          <w:w w:val="115"/>
        </w:rPr>
        <w:t xml:space="preserve"> </w:t>
      </w:r>
      <w:r>
        <w:rPr>
          <w:color w:val="080808"/>
          <w:w w:val="115"/>
        </w:rPr>
        <w:t>seating</w:t>
      </w:r>
      <w:r>
        <w:rPr>
          <w:color w:val="080808"/>
          <w:spacing w:val="-23"/>
          <w:w w:val="115"/>
        </w:rPr>
        <w:t xml:space="preserve"> </w:t>
      </w:r>
      <w:r>
        <w:rPr>
          <w:color w:val="080808"/>
          <w:w w:val="115"/>
        </w:rPr>
        <w:t>refurbishment</w:t>
      </w:r>
      <w:r>
        <w:rPr>
          <w:color w:val="080808"/>
          <w:spacing w:val="-22"/>
          <w:w w:val="115"/>
        </w:rPr>
        <w:t xml:space="preserve"> </w:t>
      </w:r>
      <w:r>
        <w:rPr>
          <w:color w:val="080808"/>
          <w:w w:val="115"/>
        </w:rPr>
        <w:t>business</w:t>
      </w:r>
      <w:r>
        <w:rPr>
          <w:color w:val="080808"/>
          <w:spacing w:val="-22"/>
          <w:w w:val="115"/>
        </w:rPr>
        <w:t xml:space="preserve"> </w:t>
      </w:r>
      <w:r>
        <w:rPr>
          <w:color w:val="080808"/>
          <w:w w:val="115"/>
        </w:rPr>
        <w:t>from</w:t>
      </w:r>
      <w:r>
        <w:rPr>
          <w:color w:val="080808"/>
          <w:spacing w:val="-28"/>
          <w:w w:val="115"/>
        </w:rPr>
        <w:t xml:space="preserve"> </w:t>
      </w:r>
      <w:r>
        <w:rPr>
          <w:color w:val="080808"/>
          <w:w w:val="115"/>
        </w:rPr>
        <w:t>JMM's</w:t>
      </w:r>
      <w:r>
        <w:rPr>
          <w:color w:val="080808"/>
          <w:spacing w:val="-25"/>
          <w:w w:val="115"/>
        </w:rPr>
        <w:t xml:space="preserve"> </w:t>
      </w:r>
      <w:r>
        <w:rPr>
          <w:color w:val="080808"/>
          <w:w w:val="115"/>
        </w:rPr>
        <w:t>closed furniture refurbishment business by establishing subcontractors for the painting and upholstery</w:t>
      </w:r>
      <w:r>
        <w:rPr>
          <w:color w:val="080808"/>
          <w:spacing w:val="35"/>
          <w:w w:val="115"/>
        </w:rPr>
        <w:t xml:space="preserve"> </w:t>
      </w:r>
      <w:r>
        <w:rPr>
          <w:color w:val="080808"/>
          <w:w w:val="115"/>
        </w:rPr>
        <w:t>work.</w:t>
      </w:r>
    </w:p>
    <w:p w:rsidR="002B52E8" w:rsidRDefault="00590EAC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spacing w:line="235" w:lineRule="auto"/>
        <w:ind w:left="917" w:right="297" w:hanging="373"/>
        <w:rPr>
          <w:color w:val="080808"/>
          <w:sz w:val="30"/>
        </w:rPr>
      </w:pPr>
      <w:r>
        <w:rPr>
          <w:color w:val="080808"/>
          <w:w w:val="105"/>
        </w:rPr>
        <w:t xml:space="preserve">Estimated and bid jobs within a 200 </w:t>
      </w:r>
      <w:r>
        <w:rPr>
          <w:color w:val="232323"/>
          <w:w w:val="105"/>
        </w:rPr>
        <w:t xml:space="preserve">- </w:t>
      </w:r>
      <w:r>
        <w:rPr>
          <w:color w:val="080808"/>
          <w:spacing w:val="3"/>
          <w:w w:val="105"/>
        </w:rPr>
        <w:t xml:space="preserve">mile </w:t>
      </w:r>
      <w:r>
        <w:rPr>
          <w:color w:val="080808"/>
          <w:w w:val="105"/>
        </w:rPr>
        <w:t xml:space="preserve">radius of </w:t>
      </w:r>
      <w:r>
        <w:rPr>
          <w:rFonts w:ascii="Times New Roman" w:hAnsi="Times New Roman"/>
          <w:b/>
          <w:color w:val="080808"/>
          <w:w w:val="105"/>
          <w:sz w:val="24"/>
        </w:rPr>
        <w:t xml:space="preserve">JMM </w:t>
      </w:r>
      <w:r>
        <w:rPr>
          <w:color w:val="080808"/>
          <w:w w:val="105"/>
        </w:rPr>
        <w:t>and provided all coordination and logistics required to maintain timelines established through the</w:t>
      </w:r>
      <w:r>
        <w:rPr>
          <w:color w:val="080808"/>
          <w:spacing w:val="-33"/>
          <w:w w:val="105"/>
        </w:rPr>
        <w:t xml:space="preserve"> </w:t>
      </w:r>
      <w:r>
        <w:rPr>
          <w:color w:val="080808"/>
          <w:w w:val="105"/>
        </w:rPr>
        <w:t>contracts.</w:t>
      </w:r>
    </w:p>
    <w:p w:rsidR="002B52E8" w:rsidRDefault="00590EAC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spacing w:before="39" w:line="230" w:lineRule="auto"/>
        <w:ind w:left="915" w:right="1092" w:hanging="370"/>
        <w:rPr>
          <w:color w:val="080808"/>
          <w:sz w:val="30"/>
        </w:rPr>
      </w:pPr>
      <w:r>
        <w:rPr>
          <w:color w:val="080808"/>
          <w:w w:val="110"/>
        </w:rPr>
        <w:t xml:space="preserve">Produced a profit on every j </w:t>
      </w:r>
      <w:r>
        <w:rPr>
          <w:color w:val="080808"/>
          <w:spacing w:val="3"/>
          <w:w w:val="110"/>
        </w:rPr>
        <w:t>ob</w:t>
      </w:r>
      <w:r>
        <w:rPr>
          <w:color w:val="232323"/>
          <w:spacing w:val="3"/>
          <w:w w:val="110"/>
        </w:rPr>
        <w:t xml:space="preserve">. </w:t>
      </w:r>
      <w:r>
        <w:rPr>
          <w:color w:val="080808"/>
          <w:w w:val="110"/>
        </w:rPr>
        <w:t>Recommended closure of the electrostatic painting department after determining financial viability.</w:t>
      </w:r>
    </w:p>
    <w:p w:rsidR="002B52E8" w:rsidRDefault="00590EAC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spacing w:before="45" w:line="268" w:lineRule="auto"/>
        <w:ind w:left="913" w:right="1057" w:hanging="363"/>
        <w:rPr>
          <w:color w:val="080808"/>
          <w:sz w:val="28"/>
        </w:rPr>
      </w:pPr>
      <w:r>
        <w:rPr>
          <w:color w:val="080808"/>
          <w:w w:val="110"/>
        </w:rPr>
        <w:t>Under my direction, Custodial Services continued to produce yearly profits and the transportation department, which included LTL and box truck services to all JMM customers, ran 6 days per</w:t>
      </w:r>
      <w:r>
        <w:rPr>
          <w:color w:val="080808"/>
          <w:spacing w:val="41"/>
          <w:w w:val="110"/>
        </w:rPr>
        <w:t xml:space="preserve"> </w:t>
      </w:r>
      <w:r>
        <w:rPr>
          <w:color w:val="080808"/>
          <w:w w:val="110"/>
        </w:rPr>
        <w:t>week.</w:t>
      </w:r>
    </w:p>
    <w:p w:rsidR="002B52E8" w:rsidRDefault="002B52E8">
      <w:pPr>
        <w:pStyle w:val="BodyText"/>
        <w:spacing w:before="8"/>
        <w:rPr>
          <w:sz w:val="19"/>
        </w:rPr>
      </w:pPr>
    </w:p>
    <w:p w:rsidR="002B52E8" w:rsidRDefault="00590EAC">
      <w:pPr>
        <w:spacing w:before="93"/>
        <w:ind w:left="204"/>
      </w:pPr>
      <w:r>
        <w:rPr>
          <w:b/>
          <w:color w:val="080808"/>
          <w:w w:val="115"/>
        </w:rPr>
        <w:t xml:space="preserve">Manager, Custodial Services, JM Murray, </w:t>
      </w:r>
      <w:r>
        <w:rPr>
          <w:color w:val="080808"/>
          <w:w w:val="115"/>
        </w:rPr>
        <w:t>July 1996 - January 2001</w:t>
      </w:r>
    </w:p>
    <w:p w:rsidR="002B52E8" w:rsidRDefault="00590EAC">
      <w:pPr>
        <w:pStyle w:val="ListParagraph"/>
        <w:numPr>
          <w:ilvl w:val="0"/>
          <w:numId w:val="1"/>
        </w:numPr>
        <w:tabs>
          <w:tab w:val="left" w:pos="924"/>
          <w:tab w:val="left" w:pos="925"/>
        </w:tabs>
        <w:spacing w:before="54" w:line="288" w:lineRule="auto"/>
        <w:ind w:left="918" w:right="228" w:hanging="364"/>
        <w:rPr>
          <w:color w:val="080808"/>
        </w:rPr>
      </w:pPr>
      <w:r>
        <w:rPr>
          <w:color w:val="080808"/>
          <w:w w:val="110"/>
        </w:rPr>
        <w:t>Within 3 months under my management, the company's financial losses were successfully turned</w:t>
      </w:r>
      <w:r>
        <w:rPr>
          <w:color w:val="080808"/>
          <w:spacing w:val="20"/>
          <w:w w:val="110"/>
        </w:rPr>
        <w:t xml:space="preserve"> </w:t>
      </w:r>
      <w:r>
        <w:rPr>
          <w:color w:val="080808"/>
          <w:w w:val="110"/>
        </w:rPr>
        <w:t>around.</w:t>
      </w:r>
    </w:p>
    <w:p w:rsidR="002B52E8" w:rsidRDefault="00590EAC">
      <w:pPr>
        <w:pStyle w:val="ListParagraph"/>
        <w:numPr>
          <w:ilvl w:val="0"/>
          <w:numId w:val="1"/>
        </w:numPr>
        <w:tabs>
          <w:tab w:val="left" w:pos="924"/>
          <w:tab w:val="left" w:pos="925"/>
        </w:tabs>
        <w:spacing w:line="283" w:lineRule="auto"/>
        <w:ind w:left="922" w:right="607" w:hanging="363"/>
        <w:rPr>
          <w:color w:val="080808"/>
        </w:rPr>
      </w:pPr>
      <w:r>
        <w:rPr>
          <w:color w:val="080808"/>
          <w:w w:val="115"/>
        </w:rPr>
        <w:t>Profitability</w:t>
      </w:r>
      <w:r>
        <w:rPr>
          <w:color w:val="080808"/>
          <w:spacing w:val="-2"/>
          <w:w w:val="115"/>
        </w:rPr>
        <w:t xml:space="preserve"> </w:t>
      </w:r>
      <w:r>
        <w:rPr>
          <w:color w:val="080808"/>
          <w:w w:val="115"/>
        </w:rPr>
        <w:t>was</w:t>
      </w:r>
      <w:r>
        <w:rPr>
          <w:color w:val="080808"/>
          <w:spacing w:val="-13"/>
          <w:w w:val="115"/>
        </w:rPr>
        <w:t xml:space="preserve"> </w:t>
      </w:r>
      <w:r>
        <w:rPr>
          <w:color w:val="080808"/>
          <w:w w:val="115"/>
        </w:rPr>
        <w:t>obtained</w:t>
      </w:r>
      <w:r>
        <w:rPr>
          <w:color w:val="080808"/>
          <w:spacing w:val="-8"/>
          <w:w w:val="115"/>
        </w:rPr>
        <w:t xml:space="preserve"> </w:t>
      </w:r>
      <w:r>
        <w:rPr>
          <w:color w:val="080808"/>
          <w:w w:val="115"/>
        </w:rPr>
        <w:t>by</w:t>
      </w:r>
      <w:r>
        <w:rPr>
          <w:color w:val="080808"/>
          <w:spacing w:val="-17"/>
          <w:w w:val="115"/>
        </w:rPr>
        <w:t xml:space="preserve"> </w:t>
      </w:r>
      <w:r>
        <w:rPr>
          <w:color w:val="080808"/>
          <w:w w:val="115"/>
        </w:rPr>
        <w:t>restoring</w:t>
      </w:r>
      <w:r>
        <w:rPr>
          <w:color w:val="080808"/>
          <w:spacing w:val="-11"/>
          <w:w w:val="115"/>
        </w:rPr>
        <w:t xml:space="preserve"> </w:t>
      </w:r>
      <w:r>
        <w:rPr>
          <w:color w:val="080808"/>
          <w:w w:val="115"/>
        </w:rPr>
        <w:t>customer</w:t>
      </w:r>
      <w:r>
        <w:rPr>
          <w:color w:val="080808"/>
          <w:spacing w:val="-5"/>
          <w:w w:val="115"/>
        </w:rPr>
        <w:t xml:space="preserve"> </w:t>
      </w:r>
      <w:r>
        <w:rPr>
          <w:color w:val="080808"/>
          <w:w w:val="115"/>
        </w:rPr>
        <w:t>confidence,</w:t>
      </w:r>
      <w:r>
        <w:rPr>
          <w:color w:val="080808"/>
          <w:spacing w:val="-10"/>
          <w:w w:val="115"/>
        </w:rPr>
        <w:t xml:space="preserve"> </w:t>
      </w:r>
      <w:r>
        <w:rPr>
          <w:color w:val="080808"/>
          <w:w w:val="115"/>
        </w:rPr>
        <w:t>increasing</w:t>
      </w:r>
      <w:r>
        <w:rPr>
          <w:color w:val="080808"/>
          <w:spacing w:val="-5"/>
          <w:w w:val="115"/>
        </w:rPr>
        <w:t xml:space="preserve"> </w:t>
      </w:r>
      <w:r>
        <w:rPr>
          <w:color w:val="080808"/>
          <w:w w:val="115"/>
        </w:rPr>
        <w:t>quality</w:t>
      </w:r>
      <w:r>
        <w:rPr>
          <w:color w:val="080808"/>
          <w:spacing w:val="-10"/>
          <w:w w:val="115"/>
        </w:rPr>
        <w:t xml:space="preserve"> </w:t>
      </w:r>
      <w:r>
        <w:rPr>
          <w:color w:val="080808"/>
          <w:w w:val="115"/>
        </w:rPr>
        <w:t>through implementation of employee training, and enacting effective cost control</w:t>
      </w:r>
      <w:r>
        <w:rPr>
          <w:color w:val="080808"/>
          <w:spacing w:val="-23"/>
          <w:w w:val="115"/>
        </w:rPr>
        <w:t xml:space="preserve"> </w:t>
      </w:r>
      <w:r>
        <w:rPr>
          <w:color w:val="080808"/>
          <w:w w:val="115"/>
        </w:rPr>
        <w:t>measures.</w:t>
      </w:r>
    </w:p>
    <w:p w:rsidR="002B52E8" w:rsidRDefault="00590EAC">
      <w:pPr>
        <w:pStyle w:val="ListParagraph"/>
        <w:numPr>
          <w:ilvl w:val="0"/>
          <w:numId w:val="1"/>
        </w:numPr>
        <w:tabs>
          <w:tab w:val="left" w:pos="926"/>
          <w:tab w:val="left" w:pos="927"/>
        </w:tabs>
        <w:spacing w:before="12"/>
        <w:ind w:left="926" w:hanging="363"/>
        <w:rPr>
          <w:color w:val="080808"/>
        </w:rPr>
      </w:pPr>
      <w:r>
        <w:rPr>
          <w:color w:val="080808"/>
          <w:w w:val="110"/>
        </w:rPr>
        <w:t>Sales increased by over 40 percent within my first</w:t>
      </w:r>
      <w:r>
        <w:rPr>
          <w:color w:val="080808"/>
          <w:spacing w:val="-4"/>
          <w:w w:val="110"/>
        </w:rPr>
        <w:t xml:space="preserve"> </w:t>
      </w:r>
      <w:r>
        <w:rPr>
          <w:color w:val="080808"/>
          <w:w w:val="110"/>
        </w:rPr>
        <w:t>year.</w:t>
      </w:r>
    </w:p>
    <w:p w:rsidR="002B52E8" w:rsidRDefault="00590EAC">
      <w:pPr>
        <w:pStyle w:val="ListParagraph"/>
        <w:numPr>
          <w:ilvl w:val="0"/>
          <w:numId w:val="1"/>
        </w:numPr>
        <w:tabs>
          <w:tab w:val="left" w:pos="924"/>
          <w:tab w:val="left" w:pos="925"/>
        </w:tabs>
        <w:spacing w:before="55" w:line="292" w:lineRule="auto"/>
        <w:ind w:left="922" w:right="1012" w:hanging="358"/>
        <w:rPr>
          <w:color w:val="080808"/>
        </w:rPr>
      </w:pPr>
      <w:r>
        <w:rPr>
          <w:color w:val="080808"/>
          <w:w w:val="110"/>
        </w:rPr>
        <w:t>Equipment and vehicles were upgraded and employee uniforms were introduced to improve company</w:t>
      </w:r>
      <w:r>
        <w:rPr>
          <w:color w:val="080808"/>
          <w:spacing w:val="44"/>
          <w:w w:val="110"/>
        </w:rPr>
        <w:t xml:space="preserve"> </w:t>
      </w:r>
      <w:r>
        <w:rPr>
          <w:color w:val="080808"/>
          <w:w w:val="110"/>
        </w:rPr>
        <w:t>image.</w:t>
      </w:r>
    </w:p>
    <w:p w:rsidR="002B52E8" w:rsidRDefault="00590EAC">
      <w:pPr>
        <w:pStyle w:val="ListParagraph"/>
        <w:numPr>
          <w:ilvl w:val="0"/>
          <w:numId w:val="1"/>
        </w:numPr>
        <w:tabs>
          <w:tab w:val="left" w:pos="929"/>
        </w:tabs>
        <w:spacing w:line="292" w:lineRule="auto"/>
        <w:ind w:left="929" w:right="241" w:hanging="366"/>
        <w:jc w:val="both"/>
        <w:rPr>
          <w:color w:val="080808"/>
        </w:rPr>
      </w:pPr>
      <w:r>
        <w:rPr>
          <w:color w:val="080808"/>
          <w:w w:val="110"/>
        </w:rPr>
        <w:t>Expansion included moving into the Ithaca area and successfully acquiring state contracts for the Preble and Wh</w:t>
      </w:r>
      <w:r>
        <w:rPr>
          <w:color w:val="232323"/>
          <w:spacing w:val="5"/>
          <w:w w:val="110"/>
        </w:rPr>
        <w:t>i</w:t>
      </w:r>
      <w:r>
        <w:rPr>
          <w:color w:val="080808"/>
          <w:spacing w:val="5"/>
          <w:w w:val="110"/>
        </w:rPr>
        <w:t>t</w:t>
      </w:r>
      <w:r>
        <w:rPr>
          <w:color w:val="080808"/>
          <w:w w:val="110"/>
        </w:rPr>
        <w:t xml:space="preserve">ney Point rest areas. At its peak, net income exceeded $150,000 a year for the parent </w:t>
      </w:r>
      <w:r w:rsidR="007603C6">
        <w:rPr>
          <w:color w:val="080808"/>
          <w:w w:val="110"/>
        </w:rPr>
        <w:t>company</w:t>
      </w:r>
      <w:r w:rsidR="007603C6">
        <w:rPr>
          <w:color w:val="080808"/>
          <w:spacing w:val="10"/>
          <w:w w:val="110"/>
        </w:rPr>
        <w:t>.</w:t>
      </w:r>
    </w:p>
    <w:p w:rsidR="002B52E8" w:rsidRDefault="002B52E8">
      <w:pPr>
        <w:pStyle w:val="BodyText"/>
        <w:spacing w:before="8"/>
        <w:rPr>
          <w:sz w:val="26"/>
        </w:rPr>
      </w:pPr>
    </w:p>
    <w:p w:rsidR="002B52E8" w:rsidRDefault="007603C6">
      <w:pPr>
        <w:pStyle w:val="Heading1"/>
        <w:ind w:left="21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204470</wp:posOffset>
                </wp:positionV>
                <wp:extent cx="68719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197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822"/>
                            <a:gd name="T2" fmla="+- 0 11514 692"/>
                            <a:gd name="T3" fmla="*/ T2 w 10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2">
                              <a:moveTo>
                                <a:pt x="0" y="0"/>
                              </a:moveTo>
                              <a:lnTo>
                                <a:pt x="10822" y="0"/>
                              </a:lnTo>
                            </a:path>
                          </a:pathLst>
                        </a:custGeom>
                        <a:noFill/>
                        <a:ln w="152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2AFC6" id="Freeform 2" o:spid="_x0000_s1026" style="position:absolute;margin-left:34.6pt;margin-top:16.1pt;width:541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" path="m,l10822,e" filled="f" strokeweight=".42386mm">
                <v:path arrowok="t" o:connecttype="custom" o:connectlocs="0,0;6871970,0" o:connectangles="0,0"/>
                <w10:wrap type="topAndBottom" anchorx="page"/>
              </v:shape>
            </w:pict>
          </mc:Fallback>
        </mc:AlternateContent>
      </w:r>
      <w:r w:rsidR="00590EAC">
        <w:rPr>
          <w:color w:val="080808"/>
          <w:w w:val="110"/>
        </w:rPr>
        <w:t>EDUCATION</w:t>
      </w:r>
    </w:p>
    <w:p w:rsidR="002B52E8" w:rsidRDefault="002B52E8">
      <w:pPr>
        <w:pStyle w:val="BodyText"/>
        <w:spacing w:before="2"/>
        <w:rPr>
          <w:b/>
          <w:sz w:val="25"/>
        </w:rPr>
      </w:pPr>
    </w:p>
    <w:p w:rsidR="002B52E8" w:rsidRDefault="00590EAC">
      <w:pPr>
        <w:ind w:left="935"/>
        <w:rPr>
          <w:b/>
        </w:rPr>
      </w:pPr>
      <w:r>
        <w:rPr>
          <w:b/>
          <w:color w:val="080808"/>
          <w:w w:val="115"/>
        </w:rPr>
        <w:t>Bachelor of Arts Degree in Economics with Minor in</w:t>
      </w:r>
      <w:r>
        <w:rPr>
          <w:b/>
          <w:color w:val="080808"/>
          <w:spacing w:val="67"/>
          <w:w w:val="115"/>
        </w:rPr>
        <w:t xml:space="preserve"> </w:t>
      </w:r>
      <w:r>
        <w:rPr>
          <w:b/>
          <w:color w:val="080808"/>
          <w:w w:val="115"/>
        </w:rPr>
        <w:t>Management</w:t>
      </w:r>
    </w:p>
    <w:p w:rsidR="002B52E8" w:rsidRDefault="00590EAC">
      <w:pPr>
        <w:spacing w:before="55"/>
        <w:ind w:left="918"/>
        <w:rPr>
          <w:i/>
        </w:rPr>
      </w:pPr>
      <w:r>
        <w:rPr>
          <w:i/>
          <w:color w:val="080808"/>
          <w:w w:val="110"/>
        </w:rPr>
        <w:t xml:space="preserve">1986 </w:t>
      </w:r>
      <w:r>
        <w:rPr>
          <w:color w:val="080808"/>
          <w:w w:val="110"/>
        </w:rPr>
        <w:t xml:space="preserve">- </w:t>
      </w:r>
      <w:r>
        <w:rPr>
          <w:i/>
          <w:color w:val="080808"/>
          <w:w w:val="110"/>
        </w:rPr>
        <w:t>State University of New York College at Cortland</w:t>
      </w:r>
    </w:p>
    <w:sectPr w:rsidR="002B52E8">
      <w:pgSz w:w="12240" w:h="15840"/>
      <w:pgMar w:top="60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A4C5F"/>
    <w:multiLevelType w:val="hybridMultilevel"/>
    <w:tmpl w:val="221261F0"/>
    <w:lvl w:ilvl="0" w:tplc="C270DBF2">
      <w:numFmt w:val="bullet"/>
      <w:lvlText w:val="•"/>
      <w:lvlJc w:val="left"/>
      <w:pPr>
        <w:ind w:left="910" w:hanging="370"/>
      </w:pPr>
      <w:rPr>
        <w:rFonts w:ascii="Times New Roman" w:eastAsia="Times New Roman" w:hAnsi="Times New Roman" w:cs="Times New Roman" w:hint="default"/>
        <w:color w:val="080808"/>
        <w:w w:val="108"/>
        <w:sz w:val="28"/>
        <w:szCs w:val="28"/>
      </w:rPr>
    </w:lvl>
    <w:lvl w:ilvl="1" w:tplc="83EA3F32">
      <w:numFmt w:val="bullet"/>
      <w:lvlText w:val="•"/>
      <w:lvlJc w:val="left"/>
      <w:pPr>
        <w:ind w:left="1938" w:hanging="370"/>
      </w:pPr>
      <w:rPr>
        <w:rFonts w:hint="default"/>
      </w:rPr>
    </w:lvl>
    <w:lvl w:ilvl="2" w:tplc="F122337A">
      <w:numFmt w:val="bullet"/>
      <w:lvlText w:val="•"/>
      <w:lvlJc w:val="left"/>
      <w:pPr>
        <w:ind w:left="2956" w:hanging="370"/>
      </w:pPr>
      <w:rPr>
        <w:rFonts w:hint="default"/>
      </w:rPr>
    </w:lvl>
    <w:lvl w:ilvl="3" w:tplc="36060582">
      <w:numFmt w:val="bullet"/>
      <w:lvlText w:val="•"/>
      <w:lvlJc w:val="left"/>
      <w:pPr>
        <w:ind w:left="3974" w:hanging="370"/>
      </w:pPr>
      <w:rPr>
        <w:rFonts w:hint="default"/>
      </w:rPr>
    </w:lvl>
    <w:lvl w:ilvl="4" w:tplc="95CAE4AE">
      <w:numFmt w:val="bullet"/>
      <w:lvlText w:val="•"/>
      <w:lvlJc w:val="left"/>
      <w:pPr>
        <w:ind w:left="4992" w:hanging="370"/>
      </w:pPr>
      <w:rPr>
        <w:rFonts w:hint="default"/>
      </w:rPr>
    </w:lvl>
    <w:lvl w:ilvl="5" w:tplc="6CAA41C6">
      <w:numFmt w:val="bullet"/>
      <w:lvlText w:val="•"/>
      <w:lvlJc w:val="left"/>
      <w:pPr>
        <w:ind w:left="6010" w:hanging="370"/>
      </w:pPr>
      <w:rPr>
        <w:rFonts w:hint="default"/>
      </w:rPr>
    </w:lvl>
    <w:lvl w:ilvl="6" w:tplc="AEA68790">
      <w:numFmt w:val="bullet"/>
      <w:lvlText w:val="•"/>
      <w:lvlJc w:val="left"/>
      <w:pPr>
        <w:ind w:left="7028" w:hanging="370"/>
      </w:pPr>
      <w:rPr>
        <w:rFonts w:hint="default"/>
      </w:rPr>
    </w:lvl>
    <w:lvl w:ilvl="7" w:tplc="1F7E7E26">
      <w:numFmt w:val="bullet"/>
      <w:lvlText w:val="•"/>
      <w:lvlJc w:val="left"/>
      <w:pPr>
        <w:ind w:left="8046" w:hanging="370"/>
      </w:pPr>
      <w:rPr>
        <w:rFonts w:hint="default"/>
      </w:rPr>
    </w:lvl>
    <w:lvl w:ilvl="8" w:tplc="1226BDC6">
      <w:numFmt w:val="bullet"/>
      <w:lvlText w:val="•"/>
      <w:lvlJc w:val="left"/>
      <w:pPr>
        <w:ind w:left="9064" w:hanging="370"/>
      </w:pPr>
      <w:rPr>
        <w:rFonts w:hint="default"/>
      </w:rPr>
    </w:lvl>
  </w:abstractNum>
  <w:abstractNum w:abstractNumId="1" w15:restartNumberingAfterBreak="0">
    <w:nsid w:val="5C5D2093"/>
    <w:multiLevelType w:val="hybridMultilevel"/>
    <w:tmpl w:val="DBA0179C"/>
    <w:lvl w:ilvl="0" w:tplc="146CB4BC">
      <w:numFmt w:val="bullet"/>
      <w:lvlText w:val="•"/>
      <w:lvlJc w:val="left"/>
      <w:pPr>
        <w:ind w:left="910" w:hanging="368"/>
      </w:pPr>
      <w:rPr>
        <w:rFonts w:hint="default"/>
        <w:w w:val="108"/>
        <w:position w:val="-2"/>
      </w:rPr>
    </w:lvl>
    <w:lvl w:ilvl="1" w:tplc="3EA0CDB4">
      <w:numFmt w:val="bullet"/>
      <w:lvlText w:val="•"/>
      <w:lvlJc w:val="left"/>
      <w:pPr>
        <w:ind w:left="1938" w:hanging="368"/>
      </w:pPr>
      <w:rPr>
        <w:rFonts w:hint="default"/>
      </w:rPr>
    </w:lvl>
    <w:lvl w:ilvl="2" w:tplc="1B028EE0">
      <w:numFmt w:val="bullet"/>
      <w:lvlText w:val="•"/>
      <w:lvlJc w:val="left"/>
      <w:pPr>
        <w:ind w:left="2956" w:hanging="368"/>
      </w:pPr>
      <w:rPr>
        <w:rFonts w:hint="default"/>
      </w:rPr>
    </w:lvl>
    <w:lvl w:ilvl="3" w:tplc="B1E05A6E">
      <w:numFmt w:val="bullet"/>
      <w:lvlText w:val="•"/>
      <w:lvlJc w:val="left"/>
      <w:pPr>
        <w:ind w:left="3974" w:hanging="368"/>
      </w:pPr>
      <w:rPr>
        <w:rFonts w:hint="default"/>
      </w:rPr>
    </w:lvl>
    <w:lvl w:ilvl="4" w:tplc="7FD0E880">
      <w:numFmt w:val="bullet"/>
      <w:lvlText w:val="•"/>
      <w:lvlJc w:val="left"/>
      <w:pPr>
        <w:ind w:left="4992" w:hanging="368"/>
      </w:pPr>
      <w:rPr>
        <w:rFonts w:hint="default"/>
      </w:rPr>
    </w:lvl>
    <w:lvl w:ilvl="5" w:tplc="29C4C17E">
      <w:numFmt w:val="bullet"/>
      <w:lvlText w:val="•"/>
      <w:lvlJc w:val="left"/>
      <w:pPr>
        <w:ind w:left="6010" w:hanging="368"/>
      </w:pPr>
      <w:rPr>
        <w:rFonts w:hint="default"/>
      </w:rPr>
    </w:lvl>
    <w:lvl w:ilvl="6" w:tplc="AEE87176">
      <w:numFmt w:val="bullet"/>
      <w:lvlText w:val="•"/>
      <w:lvlJc w:val="left"/>
      <w:pPr>
        <w:ind w:left="7028" w:hanging="368"/>
      </w:pPr>
      <w:rPr>
        <w:rFonts w:hint="default"/>
      </w:rPr>
    </w:lvl>
    <w:lvl w:ilvl="7" w:tplc="3CEC7D6C">
      <w:numFmt w:val="bullet"/>
      <w:lvlText w:val="•"/>
      <w:lvlJc w:val="left"/>
      <w:pPr>
        <w:ind w:left="8046" w:hanging="368"/>
      </w:pPr>
      <w:rPr>
        <w:rFonts w:hint="default"/>
      </w:rPr>
    </w:lvl>
    <w:lvl w:ilvl="8" w:tplc="37AE7616">
      <w:numFmt w:val="bullet"/>
      <w:lvlText w:val="•"/>
      <w:lvlJc w:val="left"/>
      <w:pPr>
        <w:ind w:left="9064" w:hanging="368"/>
      </w:pPr>
      <w:rPr>
        <w:rFonts w:hint="default"/>
      </w:rPr>
    </w:lvl>
  </w:abstractNum>
  <w:abstractNum w:abstractNumId="2" w15:restartNumberingAfterBreak="0">
    <w:nsid w:val="63A20D59"/>
    <w:multiLevelType w:val="hybridMultilevel"/>
    <w:tmpl w:val="8ACC450E"/>
    <w:lvl w:ilvl="0" w:tplc="BD0E639A">
      <w:numFmt w:val="bullet"/>
      <w:lvlText w:val="•"/>
      <w:lvlJc w:val="left"/>
      <w:pPr>
        <w:ind w:left="527" w:hanging="365"/>
      </w:pPr>
      <w:rPr>
        <w:rFonts w:ascii="Arial" w:eastAsia="Arial" w:hAnsi="Arial" w:cs="Arial" w:hint="default"/>
        <w:color w:val="070707"/>
        <w:w w:val="113"/>
        <w:sz w:val="22"/>
        <w:szCs w:val="22"/>
      </w:rPr>
    </w:lvl>
    <w:lvl w:ilvl="1" w:tplc="74126CF2">
      <w:numFmt w:val="bullet"/>
      <w:lvlText w:val="•"/>
      <w:lvlJc w:val="left"/>
      <w:pPr>
        <w:ind w:left="883" w:hanging="362"/>
      </w:pPr>
      <w:rPr>
        <w:rFonts w:hint="default"/>
        <w:w w:val="107"/>
      </w:rPr>
    </w:lvl>
    <w:lvl w:ilvl="2" w:tplc="0A18A0EE">
      <w:numFmt w:val="bullet"/>
      <w:lvlText w:val="•"/>
      <w:lvlJc w:val="left"/>
      <w:pPr>
        <w:ind w:left="10000" w:hanging="362"/>
      </w:pPr>
      <w:rPr>
        <w:rFonts w:hint="default"/>
      </w:rPr>
    </w:lvl>
    <w:lvl w:ilvl="3" w:tplc="5FFE05BE">
      <w:numFmt w:val="bullet"/>
      <w:lvlText w:val="•"/>
      <w:lvlJc w:val="left"/>
      <w:pPr>
        <w:ind w:left="10137" w:hanging="362"/>
      </w:pPr>
      <w:rPr>
        <w:rFonts w:hint="default"/>
      </w:rPr>
    </w:lvl>
    <w:lvl w:ilvl="4" w:tplc="C11A8FA4">
      <w:numFmt w:val="bullet"/>
      <w:lvlText w:val="•"/>
      <w:lvlJc w:val="left"/>
      <w:pPr>
        <w:ind w:left="10275" w:hanging="362"/>
      </w:pPr>
      <w:rPr>
        <w:rFonts w:hint="default"/>
      </w:rPr>
    </w:lvl>
    <w:lvl w:ilvl="5" w:tplc="03B0BD1C">
      <w:numFmt w:val="bullet"/>
      <w:lvlText w:val="•"/>
      <w:lvlJc w:val="left"/>
      <w:pPr>
        <w:ind w:left="10412" w:hanging="362"/>
      </w:pPr>
      <w:rPr>
        <w:rFonts w:hint="default"/>
      </w:rPr>
    </w:lvl>
    <w:lvl w:ilvl="6" w:tplc="7EF6318A">
      <w:numFmt w:val="bullet"/>
      <w:lvlText w:val="•"/>
      <w:lvlJc w:val="left"/>
      <w:pPr>
        <w:ind w:left="10550" w:hanging="362"/>
      </w:pPr>
      <w:rPr>
        <w:rFonts w:hint="default"/>
      </w:rPr>
    </w:lvl>
    <w:lvl w:ilvl="7" w:tplc="C43471AA">
      <w:numFmt w:val="bullet"/>
      <w:lvlText w:val="•"/>
      <w:lvlJc w:val="left"/>
      <w:pPr>
        <w:ind w:left="10687" w:hanging="362"/>
      </w:pPr>
      <w:rPr>
        <w:rFonts w:hint="default"/>
      </w:rPr>
    </w:lvl>
    <w:lvl w:ilvl="8" w:tplc="0264106A">
      <w:numFmt w:val="bullet"/>
      <w:lvlText w:val="•"/>
      <w:lvlJc w:val="left"/>
      <w:pPr>
        <w:ind w:left="10825" w:hanging="36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E8"/>
    <w:rsid w:val="002B52E8"/>
    <w:rsid w:val="00590EAC"/>
    <w:rsid w:val="007603C6"/>
    <w:rsid w:val="007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1AB39-4F97-4642-B77A-8FCC6DCB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0" w:hanging="36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03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nestdodge15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 Murray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 Dodge</dc:creator>
  <cp:lastModifiedBy>Shannon Coffin</cp:lastModifiedBy>
  <cp:revision>2</cp:revision>
  <dcterms:created xsi:type="dcterms:W3CDTF">2025-01-24T15:23:00Z</dcterms:created>
  <dcterms:modified xsi:type="dcterms:W3CDTF">2025-01-24T15:23:00Z</dcterms:modified>
</cp:coreProperties>
</file>