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6CBE" w14:textId="06B860DB" w:rsidR="00E5406E" w:rsidRPr="00C74D4D" w:rsidRDefault="00C74D4D" w:rsidP="00E5406E">
      <w:pPr>
        <w:pStyle w:val="Default"/>
        <w:rPr>
          <w:sz w:val="40"/>
          <w:szCs w:val="40"/>
        </w:rPr>
      </w:pPr>
      <w:r>
        <w:rPr>
          <w:sz w:val="40"/>
          <w:szCs w:val="40"/>
        </w:rPr>
        <w:t>Darrel Callender</w:t>
      </w:r>
    </w:p>
    <w:p w14:paraId="0F066A00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CAREER OBJECTIVE: </w:t>
      </w:r>
    </w:p>
    <w:p w14:paraId="041D4597" w14:textId="77777777" w:rsidR="00B06A7F" w:rsidRDefault="00E5406E" w:rsidP="00E540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acquire an opportunity to develop and implement person centered planning programs, in order for others to make personal gains and leading them towards independence. </w:t>
      </w:r>
    </w:p>
    <w:p w14:paraId="72035F2F" w14:textId="77777777" w:rsidR="00B06A7F" w:rsidRDefault="00B06A7F" w:rsidP="00E5406E">
      <w:pPr>
        <w:pStyle w:val="Default"/>
        <w:rPr>
          <w:sz w:val="22"/>
          <w:szCs w:val="22"/>
        </w:rPr>
      </w:pPr>
    </w:p>
    <w:p w14:paraId="06678A29" w14:textId="77777777" w:rsidR="00E5406E" w:rsidRDefault="00E5406E" w:rsidP="00E5406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PROFESSIONAL EXPERIENCE: </w:t>
      </w:r>
    </w:p>
    <w:p w14:paraId="4D2BF294" w14:textId="64E89AAD" w:rsidR="00E5406E" w:rsidRDefault="00E5406E" w:rsidP="00E5406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Well Life Network. </w:t>
      </w:r>
      <w:r w:rsidR="00C74D4D">
        <w:rPr>
          <w:b/>
          <w:bCs/>
          <w:sz w:val="22"/>
          <w:szCs w:val="22"/>
        </w:rPr>
        <w:t>Director Vocational Services</w:t>
      </w:r>
    </w:p>
    <w:p w14:paraId="2A05EDA3" w14:textId="77777777" w:rsidR="00E5406E" w:rsidRPr="00E5406E" w:rsidRDefault="00E5406E" w:rsidP="00E5406E">
      <w:pPr>
        <w:pStyle w:val="Default"/>
        <w:rPr>
          <w:bCs/>
          <w:sz w:val="22"/>
          <w:szCs w:val="22"/>
        </w:rPr>
      </w:pPr>
      <w:r w:rsidRPr="00E5406E">
        <w:rPr>
          <w:bCs/>
          <w:sz w:val="22"/>
          <w:szCs w:val="22"/>
        </w:rPr>
        <w:t>3/21/16- Present</w:t>
      </w:r>
    </w:p>
    <w:p w14:paraId="407A3FD6" w14:textId="77777777" w:rsidR="00E5406E" w:rsidRDefault="00E5406E" w:rsidP="00E5406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Counsel Clients</w:t>
      </w:r>
      <w:r w:rsidR="00B06A7F">
        <w:rPr>
          <w:sz w:val="22"/>
          <w:szCs w:val="22"/>
        </w:rPr>
        <w:t>.</w:t>
      </w:r>
    </w:p>
    <w:p w14:paraId="2CEFC25F" w14:textId="77777777" w:rsidR="00E5406E" w:rsidRDefault="00E5406E" w:rsidP="00E5406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Assist with vocational needs</w:t>
      </w:r>
      <w:r w:rsidR="00B06A7F">
        <w:rPr>
          <w:sz w:val="22"/>
          <w:szCs w:val="22"/>
        </w:rPr>
        <w:t>.</w:t>
      </w:r>
    </w:p>
    <w:p w14:paraId="050070E3" w14:textId="77777777" w:rsidR="00E5406E" w:rsidRDefault="00B06A7F" w:rsidP="00E5406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Complete submissions for review by ACCES-VR.</w:t>
      </w:r>
    </w:p>
    <w:p w14:paraId="7CF754AE" w14:textId="77777777" w:rsidR="00B06A7F" w:rsidRDefault="00B06A7F" w:rsidP="00E5406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Update records.</w:t>
      </w:r>
    </w:p>
    <w:p w14:paraId="37789B76" w14:textId="77777777" w:rsidR="00B06A7F" w:rsidRDefault="00B06A7F" w:rsidP="00E5406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Meet with employers for updates and feedback.</w:t>
      </w:r>
    </w:p>
    <w:p w14:paraId="28F0C846" w14:textId="77777777" w:rsidR="00B06A7F" w:rsidRDefault="00B06A7F" w:rsidP="00B06A7F">
      <w:pPr>
        <w:pStyle w:val="Default"/>
        <w:ind w:left="825"/>
        <w:rPr>
          <w:sz w:val="22"/>
          <w:szCs w:val="22"/>
        </w:rPr>
      </w:pPr>
    </w:p>
    <w:p w14:paraId="383FE711" w14:textId="5518A4C0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Skills Unlimited </w:t>
      </w:r>
      <w:r>
        <w:rPr>
          <w:sz w:val="22"/>
          <w:szCs w:val="22"/>
        </w:rPr>
        <w:t>October 2014-</w:t>
      </w:r>
      <w:r w:rsidR="00C74D4D">
        <w:rPr>
          <w:sz w:val="22"/>
          <w:szCs w:val="22"/>
        </w:rPr>
        <w:t>2016</w:t>
      </w:r>
    </w:p>
    <w:p w14:paraId="06905584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Employment Specialist </w:t>
      </w:r>
    </w:p>
    <w:p w14:paraId="6A2D505D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Complete daily and monthly billing statements. </w:t>
      </w:r>
    </w:p>
    <w:p w14:paraId="6770EE74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Communicate with employers and set up interviews. </w:t>
      </w:r>
    </w:p>
    <w:p w14:paraId="7278BCD7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Prepare Monthly Reviews, Goal Plans to OPWDD, OMH and ACCES-VR for review. </w:t>
      </w:r>
    </w:p>
    <w:p w14:paraId="1CF1891B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Advocate for Clients and Mediate with employers for performance and scheduling issues. </w:t>
      </w:r>
    </w:p>
    <w:p w14:paraId="7925942A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Schedule meetings with various clients to follow up on modifications to goal plans. </w:t>
      </w:r>
    </w:p>
    <w:p w14:paraId="31B21AC7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Provide intensive Case Management at the initial acceptance to OMH or OPWDD programs. </w:t>
      </w:r>
    </w:p>
    <w:p w14:paraId="18BA002A" w14:textId="77777777" w:rsidR="00E5406E" w:rsidRDefault="00E5406E" w:rsidP="00E5406E">
      <w:pPr>
        <w:pStyle w:val="Default"/>
        <w:rPr>
          <w:sz w:val="22"/>
          <w:szCs w:val="22"/>
        </w:rPr>
      </w:pPr>
    </w:p>
    <w:p w14:paraId="32A503C1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Job Developer/Employment Specialist </w:t>
      </w:r>
    </w:p>
    <w:p w14:paraId="7F8DDB4D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Independent Support Services </w:t>
      </w:r>
    </w:p>
    <w:p w14:paraId="00231129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August 2014-Present </w:t>
      </w:r>
    </w:p>
    <w:p w14:paraId="5C5612DB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Prescreen, skilled Job applicants. </w:t>
      </w:r>
    </w:p>
    <w:p w14:paraId="6D1E47E7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Ongoing follow-up services to ensure satisfied employers. </w:t>
      </w:r>
    </w:p>
    <w:p w14:paraId="3DB96A2B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Job Coaching, if required to help workers meet the requirements of the job. </w:t>
      </w:r>
    </w:p>
    <w:p w14:paraId="0D2ADA34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Consultation and assistance on reasonable accommodations. </w:t>
      </w:r>
    </w:p>
    <w:p w14:paraId="4001A38E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Provide transportation to and from the Job Site if needed. </w:t>
      </w:r>
    </w:p>
    <w:p w14:paraId="19EC4DF0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Travel train capable individuals to ensure prompt arrival to work. </w:t>
      </w:r>
    </w:p>
    <w:p w14:paraId="1976B161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 Advocate and Mediate for individuals that require additional supports</w:t>
      </w:r>
      <w:r>
        <w:rPr>
          <w:b/>
          <w:bCs/>
          <w:sz w:val="22"/>
          <w:szCs w:val="22"/>
        </w:rPr>
        <w:t xml:space="preserve">. </w:t>
      </w:r>
    </w:p>
    <w:p w14:paraId="797F8AC3" w14:textId="77777777" w:rsidR="00E5406E" w:rsidRDefault="00E5406E" w:rsidP="00E5406E">
      <w:pPr>
        <w:pStyle w:val="Default"/>
        <w:rPr>
          <w:sz w:val="22"/>
          <w:szCs w:val="22"/>
        </w:rPr>
      </w:pPr>
    </w:p>
    <w:p w14:paraId="2CFB4158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Head Injury Association </w:t>
      </w:r>
      <w:r>
        <w:rPr>
          <w:sz w:val="22"/>
          <w:szCs w:val="22"/>
        </w:rPr>
        <w:t xml:space="preserve">July 2013—August 2014 </w:t>
      </w:r>
    </w:p>
    <w:p w14:paraId="3E069307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Employment Program Manager </w:t>
      </w:r>
    </w:p>
    <w:p w14:paraId="1D434704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Responsible for managing Supported Employment and ACCES-VR programs. </w:t>
      </w:r>
    </w:p>
    <w:p w14:paraId="39082544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Complete and submit billing to providers for review. </w:t>
      </w:r>
    </w:p>
    <w:p w14:paraId="088A801E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Review staff notes and audit for submission. </w:t>
      </w:r>
    </w:p>
    <w:p w14:paraId="4461AD47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Communicate with employers and set up interviews. </w:t>
      </w:r>
    </w:p>
    <w:p w14:paraId="72416757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Prepare Monthly Reviews, Goal Plans to OPWDD, DOH and ACCES-VR for review. </w:t>
      </w:r>
    </w:p>
    <w:p w14:paraId="522659AF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Construct Corrective Actions Plans for agency support. </w:t>
      </w:r>
    </w:p>
    <w:p w14:paraId="244B69C4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Act as liaison between Service Coordination and Day Program </w:t>
      </w:r>
    </w:p>
    <w:p w14:paraId="7C2539D9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Attend team meetings to express the improvements with individuals in the program. </w:t>
      </w:r>
    </w:p>
    <w:p w14:paraId="3B293C22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Review employment trends in the region to direct job developers. </w:t>
      </w:r>
    </w:p>
    <w:p w14:paraId="37F4B965" w14:textId="77777777" w:rsidR="00E5406E" w:rsidRDefault="00E5406E" w:rsidP="00E5406E">
      <w:pPr>
        <w:pStyle w:val="Default"/>
        <w:rPr>
          <w:sz w:val="22"/>
          <w:szCs w:val="22"/>
        </w:rPr>
      </w:pPr>
    </w:p>
    <w:p w14:paraId="427937C0" w14:textId="77777777" w:rsidR="00E5406E" w:rsidRDefault="00E5406E" w:rsidP="00E5406E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Head Injury Association Inc. December 2009- July 2013 </w:t>
      </w:r>
    </w:p>
    <w:p w14:paraId="3F5C9558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Hauppauge, NY </w:t>
      </w:r>
    </w:p>
    <w:p w14:paraId="5DDA2D94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Employment Specialist </w:t>
      </w:r>
    </w:p>
    <w:p w14:paraId="16137417" w14:textId="77777777" w:rsidR="00E5406E" w:rsidRDefault="00E5406E" w:rsidP="00E5406E">
      <w:pPr>
        <w:pStyle w:val="Default"/>
        <w:spacing w:after="11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Responsible for preparing Monthly Reviews, Individual Service Assessments, and Goal Plans for reporting periods, which are submitted to OPWDD, DOH and ACCES-VR for further review. </w:t>
      </w:r>
    </w:p>
    <w:p w14:paraId="03594A5C" w14:textId="77777777" w:rsidR="00E5406E" w:rsidRDefault="00E5406E" w:rsidP="00E5406E">
      <w:pPr>
        <w:pStyle w:val="Default"/>
        <w:spacing w:after="11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Conduct initial assessments on all clients and develop a service plan for them. </w:t>
      </w:r>
    </w:p>
    <w:p w14:paraId="13866126" w14:textId="77777777" w:rsidR="00E5406E" w:rsidRDefault="00E5406E" w:rsidP="00E5406E">
      <w:pPr>
        <w:pStyle w:val="Default"/>
        <w:spacing w:after="11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Responsible for setting goals and writing daily progress notes for six or more residential clients. </w:t>
      </w:r>
    </w:p>
    <w:p w14:paraId="2549AB59" w14:textId="77777777" w:rsidR="00E5406E" w:rsidRDefault="00E5406E" w:rsidP="00E5406E">
      <w:pPr>
        <w:pStyle w:val="Default"/>
        <w:spacing w:after="11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Communicate with clients about their progress and objectives for successful employment. </w:t>
      </w:r>
    </w:p>
    <w:p w14:paraId="163F462F" w14:textId="77777777" w:rsidR="00E5406E" w:rsidRDefault="00E5406E" w:rsidP="00E5406E">
      <w:pPr>
        <w:pStyle w:val="Default"/>
        <w:spacing w:after="11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Assist with clients’ employment opportunities while promoting community integration. </w:t>
      </w:r>
    </w:p>
    <w:p w14:paraId="14742C2E" w14:textId="77777777" w:rsidR="00E5406E" w:rsidRDefault="00E5406E" w:rsidP="00E5406E">
      <w:pPr>
        <w:pStyle w:val="Default"/>
        <w:spacing w:after="11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Assist clients with arranging support services and provide targeted interventions. </w:t>
      </w:r>
    </w:p>
    <w:p w14:paraId="47CF8F8A" w14:textId="77777777" w:rsidR="00E5406E" w:rsidRDefault="00E5406E" w:rsidP="00E5406E">
      <w:pPr>
        <w:pStyle w:val="Default"/>
        <w:spacing w:after="11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Transport client to their employment or scheduled job interviews. </w:t>
      </w:r>
    </w:p>
    <w:p w14:paraId="00C28F22" w14:textId="77777777" w:rsidR="00E5406E" w:rsidRDefault="00E5406E" w:rsidP="00E5406E">
      <w:pPr>
        <w:pStyle w:val="Default"/>
        <w:spacing w:after="11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Develop a skills assessment formula for employers to initiate upon hire of client with Traumatic Brain Injury. </w:t>
      </w:r>
    </w:p>
    <w:p w14:paraId="42F9B157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Help to develop Independent Living Skills to promote self-sufficiency. </w:t>
      </w:r>
    </w:p>
    <w:p w14:paraId="001533F9" w14:textId="77777777" w:rsidR="00E5406E" w:rsidRDefault="00E5406E" w:rsidP="00E5406E">
      <w:pPr>
        <w:pStyle w:val="Default"/>
        <w:rPr>
          <w:sz w:val="22"/>
          <w:szCs w:val="22"/>
        </w:rPr>
      </w:pPr>
    </w:p>
    <w:p w14:paraId="48777C79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Long Island Head Injury Inc. </w:t>
      </w:r>
    </w:p>
    <w:p w14:paraId="2AEEFD75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Hauppauge, NY </w:t>
      </w:r>
    </w:p>
    <w:p w14:paraId="2D7E4E44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Independent Living Skills Trainer September 2006- October 2008 Advanced Strategies Program Unit Leader October 2005- September 2009 </w:t>
      </w:r>
    </w:p>
    <w:p w14:paraId="618D5B98" w14:textId="77777777" w:rsidR="00E5406E" w:rsidRDefault="00E5406E" w:rsidP="00E5406E">
      <w:pPr>
        <w:pStyle w:val="Default"/>
        <w:spacing w:after="21"/>
        <w:rPr>
          <w:color w:val="323232"/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Provide one on one training </w:t>
      </w:r>
      <w:r>
        <w:rPr>
          <w:color w:val="323232"/>
          <w:sz w:val="22"/>
          <w:szCs w:val="22"/>
        </w:rPr>
        <w:t xml:space="preserve">to consumers with TBI based on an assessment of needs. </w:t>
      </w:r>
    </w:p>
    <w:p w14:paraId="06FFCEB5" w14:textId="77777777" w:rsidR="00E5406E" w:rsidRDefault="00E5406E" w:rsidP="00E5406E">
      <w:pPr>
        <w:pStyle w:val="Default"/>
        <w:spacing w:after="21"/>
        <w:rPr>
          <w:color w:val="323232"/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color w:val="323232"/>
          <w:sz w:val="22"/>
          <w:szCs w:val="22"/>
        </w:rPr>
        <w:t xml:space="preserve">Assess the skills and abilities of the consumer in managing their daily living activities including personal care, independent living skills, social and community recreation, medication and health care issues. </w:t>
      </w:r>
    </w:p>
    <w:p w14:paraId="1EA9AC3B" w14:textId="77777777" w:rsidR="00E5406E" w:rsidRDefault="00E5406E" w:rsidP="00E5406E">
      <w:pPr>
        <w:pStyle w:val="Default"/>
        <w:spacing w:after="21"/>
        <w:rPr>
          <w:color w:val="323232"/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color w:val="323232"/>
          <w:sz w:val="22"/>
          <w:szCs w:val="22"/>
        </w:rPr>
        <w:t xml:space="preserve">Experience providing functionally based assessments </w:t>
      </w:r>
    </w:p>
    <w:p w14:paraId="6E4108EE" w14:textId="77777777" w:rsidR="00E5406E" w:rsidRDefault="00E5406E" w:rsidP="00E5406E">
      <w:pPr>
        <w:pStyle w:val="Default"/>
        <w:spacing w:after="21"/>
        <w:rPr>
          <w:color w:val="323232"/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color w:val="323232"/>
          <w:sz w:val="22"/>
          <w:szCs w:val="22"/>
        </w:rPr>
        <w:t xml:space="preserve">Experience developing a comprehensive treatment plan </w:t>
      </w:r>
    </w:p>
    <w:p w14:paraId="500086D3" w14:textId="77777777" w:rsidR="00E5406E" w:rsidRDefault="00E5406E" w:rsidP="00E5406E">
      <w:pPr>
        <w:pStyle w:val="Default"/>
        <w:spacing w:after="21"/>
        <w:rPr>
          <w:color w:val="323232"/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color w:val="323232"/>
          <w:sz w:val="22"/>
          <w:szCs w:val="22"/>
        </w:rPr>
        <w:t xml:space="preserve">Teach individuals with disabilities to be more functionally independent </w:t>
      </w:r>
    </w:p>
    <w:p w14:paraId="3F4129F0" w14:textId="77777777" w:rsidR="00E5406E" w:rsidRDefault="00E5406E" w:rsidP="00E5406E">
      <w:pPr>
        <w:pStyle w:val="Default"/>
        <w:spacing w:after="21"/>
        <w:rPr>
          <w:color w:val="323232"/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color w:val="323232"/>
          <w:sz w:val="22"/>
          <w:szCs w:val="22"/>
        </w:rPr>
        <w:t xml:space="preserve">Vocational Training in a classroom and natural setting </w:t>
      </w:r>
    </w:p>
    <w:p w14:paraId="41F2BB7F" w14:textId="77777777" w:rsidR="00E5406E" w:rsidRDefault="00E5406E" w:rsidP="00E5406E">
      <w:pPr>
        <w:pStyle w:val="Default"/>
        <w:rPr>
          <w:color w:val="323232"/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color w:val="323232"/>
          <w:sz w:val="22"/>
          <w:szCs w:val="22"/>
        </w:rPr>
        <w:t xml:space="preserve">Create goal plans related to individual consumer’s needs </w:t>
      </w:r>
    </w:p>
    <w:p w14:paraId="180FD2C7" w14:textId="77777777" w:rsidR="00E5406E" w:rsidRDefault="00E5406E" w:rsidP="00E5406E">
      <w:pPr>
        <w:pStyle w:val="Default"/>
        <w:rPr>
          <w:color w:val="323232"/>
          <w:sz w:val="22"/>
          <w:szCs w:val="22"/>
        </w:rPr>
      </w:pPr>
    </w:p>
    <w:p w14:paraId="3215D564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Mary haven Center for Hope November 2002- January 2004 </w:t>
      </w:r>
    </w:p>
    <w:p w14:paraId="0AA8208B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Port Jefferson, NY </w:t>
      </w:r>
    </w:p>
    <w:p w14:paraId="6EF52559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Assistant Residential Manager </w:t>
      </w:r>
    </w:p>
    <w:p w14:paraId="4DA6B1A8" w14:textId="77777777" w:rsidR="00E5406E" w:rsidRDefault="00E5406E" w:rsidP="00E5406E">
      <w:pPr>
        <w:pStyle w:val="Default"/>
        <w:spacing w:after="11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Oversaw operation of the residence in accordance with regulatory requirements, agency policy and quality control standards. </w:t>
      </w:r>
    </w:p>
    <w:p w14:paraId="0EFA4A48" w14:textId="77777777" w:rsidR="00E5406E" w:rsidRDefault="00E5406E" w:rsidP="00E5406E">
      <w:pPr>
        <w:pStyle w:val="Default"/>
        <w:spacing w:after="11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Supervised a staff of eight, maintained appropriate records such as time and attendance, performance reviews, corrective actions and commendations. </w:t>
      </w:r>
    </w:p>
    <w:p w14:paraId="3300743D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Monitor staff instructions and resident response to Individual Program Plan </w:t>
      </w:r>
    </w:p>
    <w:p w14:paraId="337817F6" w14:textId="77777777" w:rsidR="00E5406E" w:rsidRDefault="00E5406E" w:rsidP="00E5406E">
      <w:pPr>
        <w:pStyle w:val="Default"/>
        <w:rPr>
          <w:sz w:val="22"/>
          <w:szCs w:val="22"/>
        </w:rPr>
      </w:pPr>
    </w:p>
    <w:p w14:paraId="213BFD01" w14:textId="77777777" w:rsidR="00E5406E" w:rsidRDefault="00E5406E" w:rsidP="00E5406E">
      <w:pPr>
        <w:pStyle w:val="Default"/>
        <w:pageBreakBefore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lastRenderedPageBreak/>
        <w:t>Pegalis</w:t>
      </w:r>
      <w:proofErr w:type="spellEnd"/>
      <w:r>
        <w:rPr>
          <w:b/>
          <w:bCs/>
          <w:sz w:val="22"/>
          <w:szCs w:val="22"/>
        </w:rPr>
        <w:t xml:space="preserve"> and Erickson Law Firm January 2002 – September 2002 </w:t>
      </w:r>
    </w:p>
    <w:p w14:paraId="1565D187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Paralegal </w:t>
      </w:r>
    </w:p>
    <w:p w14:paraId="7E23EA6D" w14:textId="77777777" w:rsidR="00E5406E" w:rsidRDefault="00E5406E" w:rsidP="00E5406E">
      <w:pPr>
        <w:pStyle w:val="Default"/>
        <w:spacing w:after="11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Duties included preparing documents to be filed in court motions, Judgments, Notice of Medical Malpractice, Client interviews and litigation reviews. </w:t>
      </w:r>
    </w:p>
    <w:p w14:paraId="42E55541" w14:textId="77777777" w:rsidR="00E5406E" w:rsidRDefault="00E5406E" w:rsidP="00E5406E">
      <w:pPr>
        <w:pStyle w:val="Default"/>
        <w:spacing w:after="11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Acted as liaison between the court and the firm while corresponding with Supervising Attorney. </w:t>
      </w:r>
    </w:p>
    <w:p w14:paraId="7304699D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 </w:t>
      </w:r>
      <w:r>
        <w:rPr>
          <w:sz w:val="22"/>
          <w:szCs w:val="22"/>
        </w:rPr>
        <w:t xml:space="preserve">Responsibilities included preparation of court schedule and also acted as process server. </w:t>
      </w:r>
    </w:p>
    <w:p w14:paraId="0B54A56C" w14:textId="77777777" w:rsidR="00E5406E" w:rsidRDefault="00E5406E" w:rsidP="00E5406E">
      <w:pPr>
        <w:pStyle w:val="Default"/>
        <w:rPr>
          <w:sz w:val="22"/>
          <w:szCs w:val="22"/>
        </w:rPr>
      </w:pPr>
    </w:p>
    <w:p w14:paraId="495ADD9A" w14:textId="77777777" w:rsidR="00E5406E" w:rsidRDefault="00E5406E" w:rsidP="00E5406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EDUCATION: </w:t>
      </w:r>
    </w:p>
    <w:p w14:paraId="18FBCFAD" w14:textId="203F3DC2" w:rsidR="00C74D4D" w:rsidRDefault="00C74D4D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WIP-C Benefits Training -2023</w:t>
      </w:r>
    </w:p>
    <w:p w14:paraId="3DF42DB8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Suffolk Community College </w:t>
      </w:r>
    </w:p>
    <w:p w14:paraId="5B8ABE57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Direct Service Professional Program (Certification 2010) </w:t>
      </w:r>
    </w:p>
    <w:p w14:paraId="74B4E8EB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Featured Courses: Health Concepts, Introduction to Psychology, Introduction to Developmental Disabilities, Community Residence Management, etc. </w:t>
      </w:r>
    </w:p>
    <w:p w14:paraId="5B586CFD" w14:textId="77777777" w:rsidR="00E5406E" w:rsidRDefault="00E5406E" w:rsidP="00E5406E">
      <w:pPr>
        <w:pStyle w:val="Default"/>
        <w:rPr>
          <w:sz w:val="22"/>
          <w:szCs w:val="22"/>
        </w:rPr>
      </w:pPr>
    </w:p>
    <w:p w14:paraId="6A5A1C38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TRAINING and CERTIFICATES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Tace</w:t>
      </w:r>
      <w:proofErr w:type="spellEnd"/>
      <w:r>
        <w:rPr>
          <w:sz w:val="22"/>
          <w:szCs w:val="22"/>
        </w:rPr>
        <w:t xml:space="preserve"> Center </w:t>
      </w:r>
    </w:p>
    <w:p w14:paraId="1DF98948" w14:textId="77777777" w:rsidR="00E5406E" w:rsidRDefault="00E5406E" w:rsidP="00E5406E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 Job Coach I and II. </w:t>
      </w:r>
    </w:p>
    <w:p w14:paraId="09144914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Counseling Skills for Direct Service Providers. </w:t>
      </w:r>
    </w:p>
    <w:p w14:paraId="6A444766" w14:textId="77777777" w:rsidR="00E5406E" w:rsidRDefault="00E5406E" w:rsidP="00E5406E">
      <w:pPr>
        <w:pStyle w:val="Default"/>
        <w:rPr>
          <w:sz w:val="22"/>
          <w:szCs w:val="22"/>
        </w:rPr>
      </w:pPr>
    </w:p>
    <w:p w14:paraId="58740AAA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Stony Brook University School of Professional Development </w:t>
      </w:r>
    </w:p>
    <w:p w14:paraId="76CA0A33" w14:textId="3173768D" w:rsidR="00E5406E" w:rsidRDefault="00E5406E" w:rsidP="00E540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B94737">
        <w:rPr>
          <w:sz w:val="22"/>
          <w:szCs w:val="22"/>
        </w:rPr>
        <w:t xml:space="preserve">Bachelor of Arts Degree </w:t>
      </w:r>
      <w:r>
        <w:rPr>
          <w:sz w:val="22"/>
          <w:szCs w:val="22"/>
        </w:rPr>
        <w:t xml:space="preserve">Paralegal Studies 2001 </w:t>
      </w:r>
    </w:p>
    <w:p w14:paraId="3FF63CB1" w14:textId="77777777" w:rsidR="00E5406E" w:rsidRDefault="00E5406E" w:rsidP="00E5406E">
      <w:pPr>
        <w:pStyle w:val="Default"/>
        <w:rPr>
          <w:sz w:val="22"/>
          <w:szCs w:val="22"/>
        </w:rPr>
      </w:pPr>
    </w:p>
    <w:p w14:paraId="64831702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Office of Court Administration </w:t>
      </w:r>
    </w:p>
    <w:p w14:paraId="14169739" w14:textId="77777777" w:rsidR="00E5406E" w:rsidRDefault="00E5406E" w:rsidP="00E540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Mediation Training Certification 2007 </w:t>
      </w:r>
    </w:p>
    <w:p w14:paraId="41B423F9" w14:textId="77777777" w:rsidR="00886B64" w:rsidRDefault="00886B64"/>
    <w:sectPr w:rsidR="00886B64" w:rsidSect="00272D12">
      <w:pgSz w:w="12240" w:h="16340"/>
      <w:pgMar w:top="1865" w:right="1056" w:bottom="1420" w:left="12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B612C"/>
    <w:multiLevelType w:val="hybridMultilevel"/>
    <w:tmpl w:val="4F2A7B7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65442758"/>
    <w:multiLevelType w:val="hybridMultilevel"/>
    <w:tmpl w:val="379A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232C7"/>
    <w:multiLevelType w:val="hybridMultilevel"/>
    <w:tmpl w:val="767259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8672390">
    <w:abstractNumId w:val="2"/>
  </w:num>
  <w:num w:numId="2" w16cid:durableId="777793810">
    <w:abstractNumId w:val="1"/>
  </w:num>
  <w:num w:numId="3" w16cid:durableId="58904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06E"/>
    <w:rsid w:val="0070381F"/>
    <w:rsid w:val="00723B31"/>
    <w:rsid w:val="00886B64"/>
    <w:rsid w:val="008B723A"/>
    <w:rsid w:val="00B06A7F"/>
    <w:rsid w:val="00B94737"/>
    <w:rsid w:val="00C74D4D"/>
    <w:rsid w:val="00E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8EB8"/>
  <w15:docId w15:val="{F1299AB5-56B8-4A55-8BDD-7F2A1F1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4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Callender, Darrel</dc:creator>
  <cp:lastModifiedBy>Callender, Darrel</cp:lastModifiedBy>
  <cp:revision>2</cp:revision>
  <dcterms:created xsi:type="dcterms:W3CDTF">2025-02-05T17:12:00Z</dcterms:created>
  <dcterms:modified xsi:type="dcterms:W3CDTF">2025-02-05T17:12:00Z</dcterms:modified>
</cp:coreProperties>
</file>