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AA29" w14:textId="3042BDD2" w:rsidR="00F801CA" w:rsidRPr="00F801CA" w:rsidRDefault="00F801CA" w:rsidP="00F801CA">
      <w:pPr>
        <w:jc w:val="center"/>
        <w:rPr>
          <w:rFonts w:ascii="Times New Roman"/>
          <w:sz w:val="20"/>
          <w:szCs w:val="18"/>
        </w:rPr>
      </w:pPr>
    </w:p>
    <w:p w14:paraId="77C7BD6F" w14:textId="77777777" w:rsidR="00F801CA" w:rsidRPr="00F801CA" w:rsidRDefault="00F801CA" w:rsidP="00F801CA">
      <w:pPr>
        <w:tabs>
          <w:tab w:val="center" w:pos="4680"/>
          <w:tab w:val="right" w:pos="9360"/>
        </w:tabs>
        <w:jc w:val="center"/>
      </w:pPr>
    </w:p>
    <w:p w14:paraId="43A09393" w14:textId="0FC2AE1E" w:rsidR="00A74329" w:rsidRPr="001B6B56" w:rsidRDefault="00F801CA" w:rsidP="001B6B56">
      <w:pPr>
        <w:spacing w:before="120"/>
        <w:jc w:val="center"/>
        <w:rPr>
          <w:rFonts w:ascii="Tw Cen MT" w:hAnsi="Tw Cen MT"/>
          <w:color w:val="548DD4"/>
          <w:spacing w:val="56"/>
          <w:sz w:val="40"/>
          <w:szCs w:val="40"/>
        </w:rPr>
      </w:pPr>
      <w:r w:rsidRPr="00F801CA">
        <w:tab/>
        <w:t xml:space="preserve">  </w:t>
      </w:r>
      <w:r w:rsidR="001B6B56">
        <w:rPr>
          <w:rFonts w:ascii="Tw Cen MT" w:hAnsi="Tw Cen MT"/>
          <w:color w:val="548DD4"/>
          <w:spacing w:val="56"/>
          <w:sz w:val="40"/>
          <w:szCs w:val="40"/>
        </w:rPr>
        <w:t>Empowering Community Lives, Inc.</w:t>
      </w:r>
    </w:p>
    <w:p w14:paraId="024A428D" w14:textId="77777777" w:rsidR="00A74329" w:rsidRDefault="00A74329">
      <w:pPr>
        <w:pStyle w:val="BodyText"/>
        <w:rPr>
          <w:rFonts w:ascii="Times New Roman"/>
          <w:sz w:val="20"/>
        </w:rPr>
      </w:pPr>
    </w:p>
    <w:p w14:paraId="75E7CE05" w14:textId="77777777" w:rsidR="0038368C" w:rsidRDefault="0038368C" w:rsidP="0038368C">
      <w:pPr>
        <w:adjustRightInd w:val="0"/>
        <w:jc w:val="center"/>
        <w:rPr>
          <w:rFonts w:cstheme="minorHAnsi"/>
          <w:b/>
          <w:bCs/>
          <w:sz w:val="28"/>
          <w:szCs w:val="28"/>
        </w:rPr>
      </w:pPr>
    </w:p>
    <w:p w14:paraId="58D79BDD" w14:textId="77777777" w:rsidR="0038368C" w:rsidRPr="00D346EC" w:rsidRDefault="00387CE2" w:rsidP="0038368C">
      <w:pPr>
        <w:adjustRightInd w:val="0"/>
        <w:jc w:val="center"/>
        <w:rPr>
          <w:rFonts w:cstheme="minorHAnsi"/>
          <w:b/>
          <w:bCs/>
          <w:sz w:val="28"/>
          <w:szCs w:val="28"/>
        </w:rPr>
      </w:pPr>
      <w:r w:rsidRPr="00387CE2">
        <w:rPr>
          <w:rFonts w:cstheme="minorHAnsi"/>
          <w:b/>
          <w:bCs/>
          <w:sz w:val="28"/>
          <w:szCs w:val="28"/>
        </w:rPr>
        <w:t>INSTRUCTION IN SELF-ADVOCACY</w:t>
      </w:r>
      <w:r>
        <w:rPr>
          <w:rFonts w:cstheme="minorHAnsi"/>
          <w:b/>
          <w:bCs/>
          <w:sz w:val="28"/>
          <w:szCs w:val="28"/>
        </w:rPr>
        <w:t xml:space="preserve"> </w:t>
      </w:r>
      <w:r w:rsidR="0038368C" w:rsidRPr="00D346EC">
        <w:rPr>
          <w:rFonts w:cstheme="minorHAnsi"/>
          <w:b/>
          <w:bCs/>
          <w:sz w:val="28"/>
          <w:szCs w:val="28"/>
        </w:rPr>
        <w:t>Syllabus</w:t>
      </w:r>
    </w:p>
    <w:p w14:paraId="62835C67" w14:textId="77777777" w:rsidR="0038368C" w:rsidRPr="00D346EC" w:rsidRDefault="0038368C" w:rsidP="0038368C">
      <w:pPr>
        <w:adjustRightInd w:val="0"/>
        <w:rPr>
          <w:rFonts w:cstheme="minorHAnsi"/>
          <w:b/>
          <w:bCs/>
          <w:sz w:val="28"/>
          <w:szCs w:val="28"/>
        </w:rPr>
      </w:pPr>
    </w:p>
    <w:p w14:paraId="647CC391"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Course Description</w:t>
      </w:r>
    </w:p>
    <w:p w14:paraId="21677DF3" w14:textId="77777777" w:rsidR="0038368C" w:rsidRPr="00F30DAE" w:rsidRDefault="002E4CA6" w:rsidP="0038368C">
      <w:pPr>
        <w:tabs>
          <w:tab w:val="left" w:pos="720"/>
        </w:tabs>
        <w:autoSpaceDE/>
        <w:autoSpaceDN/>
        <w:spacing w:after="160" w:line="259" w:lineRule="auto"/>
        <w:rPr>
          <w:rFonts w:ascii="Garamond" w:hAnsi="Garamond"/>
          <w:bCs/>
          <w:sz w:val="28"/>
          <w:szCs w:val="28"/>
        </w:rPr>
      </w:pPr>
      <w:r w:rsidRPr="002E4CA6">
        <w:rPr>
          <w:rFonts w:ascii="Garamond" w:hAnsi="Garamond"/>
          <w:bCs/>
          <w:sz w:val="28"/>
          <w:szCs w:val="28"/>
        </w:rPr>
        <w:t xml:space="preserve">Self-advocacy refers to a student’s ability to effectively communicate, convey, negotiate or assert his/her own interests and/or desires. The development of self-advocacy skills should be started at an early age and can include the opportunity for peer mentoring. Self-determination means that students with disabilities have the freedom to plan their own lives, pursue the things that are important to them and to experience similar life opportunities as other people in their communities. It means taking the responsibility for communicating one’s needs and desires in a straightforward manner to others. These acquired skills will enable students to advocate for any support services, including auxiliary aids, services, and accommodations that may be necessary for training or employment. A student’s mastery and competencies in self-advocacy skills will be needed in education, workplace and community settings. Pre-Employment Transition Services, Instruction in Self -Advocacy </w:t>
      </w:r>
      <w:proofErr w:type="gramStart"/>
      <w:r w:rsidRPr="002E4CA6">
        <w:rPr>
          <w:rFonts w:ascii="Garamond" w:hAnsi="Garamond"/>
          <w:bCs/>
          <w:sz w:val="28"/>
          <w:szCs w:val="28"/>
        </w:rPr>
        <w:t>Skills</w:t>
      </w:r>
      <w:proofErr w:type="gramEnd"/>
      <w:r w:rsidRPr="002E4CA6">
        <w:rPr>
          <w:rFonts w:ascii="Garamond" w:hAnsi="Garamond"/>
          <w:bCs/>
          <w:sz w:val="28"/>
          <w:szCs w:val="28"/>
        </w:rPr>
        <w:t xml:space="preserve"> may be provided in a group setting or on an individual basis</w:t>
      </w:r>
      <w:r w:rsidR="0038368C" w:rsidRPr="00F30DAE">
        <w:rPr>
          <w:rFonts w:ascii="Garamond" w:hAnsi="Garamond"/>
          <w:bCs/>
          <w:sz w:val="28"/>
          <w:szCs w:val="28"/>
        </w:rPr>
        <w:t>.</w:t>
      </w:r>
    </w:p>
    <w:p w14:paraId="1A5798D0"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 xml:space="preserve">Course Objectives </w:t>
      </w:r>
    </w:p>
    <w:p w14:paraId="2D8E2C9E" w14:textId="77777777" w:rsidR="0038368C" w:rsidRPr="00D346EC" w:rsidRDefault="0038368C" w:rsidP="0038368C">
      <w:pPr>
        <w:tabs>
          <w:tab w:val="left" w:pos="720"/>
        </w:tabs>
        <w:rPr>
          <w:rFonts w:ascii="Garamond" w:hAnsi="Garamond"/>
          <w:sz w:val="28"/>
          <w:szCs w:val="28"/>
        </w:rPr>
      </w:pPr>
      <w:r w:rsidRPr="00D346EC">
        <w:rPr>
          <w:rFonts w:ascii="Garamond" w:hAnsi="Garamond"/>
          <w:sz w:val="28"/>
          <w:szCs w:val="28"/>
        </w:rPr>
        <w:t>The participant will be able to:</w:t>
      </w:r>
    </w:p>
    <w:p w14:paraId="4252870F" w14:textId="77777777" w:rsidR="0038368C" w:rsidRPr="00B62BAC" w:rsidRDefault="0038368C"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B62BAC">
        <w:rPr>
          <w:rFonts w:ascii="Garamond" w:hAnsi="Garamond"/>
          <w:sz w:val="28"/>
          <w:szCs w:val="28"/>
        </w:rPr>
        <w:t xml:space="preserve">Develop </w:t>
      </w:r>
      <w:r w:rsidR="00B62BAC" w:rsidRPr="00B62BAC">
        <w:rPr>
          <w:rFonts w:ascii="Garamond" w:hAnsi="Garamond"/>
          <w:sz w:val="28"/>
          <w:szCs w:val="28"/>
        </w:rPr>
        <w:t>an understanding of their disability, how to disclose, along with requesting and utilizing accommodations</w:t>
      </w:r>
      <w:r w:rsidRPr="00B62BAC">
        <w:rPr>
          <w:rFonts w:ascii="Garamond" w:hAnsi="Garamond"/>
          <w:sz w:val="28"/>
          <w:szCs w:val="28"/>
        </w:rPr>
        <w:t>.</w:t>
      </w:r>
    </w:p>
    <w:p w14:paraId="7314263C" w14:textId="77777777" w:rsidR="0038368C" w:rsidRPr="00B62BAC"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B62BAC">
        <w:rPr>
          <w:rFonts w:ascii="Garamond" w:hAnsi="Garamond"/>
          <w:sz w:val="28"/>
          <w:szCs w:val="28"/>
        </w:rPr>
        <w:t xml:space="preserve">Identify a variety of </w:t>
      </w:r>
      <w:r w:rsidR="00B62BAC" w:rsidRPr="00B62BAC">
        <w:rPr>
          <w:rFonts w:ascii="Garamond" w:hAnsi="Garamond"/>
          <w:sz w:val="28"/>
          <w:szCs w:val="28"/>
        </w:rPr>
        <w:t xml:space="preserve">rights and responsibilities to establish assertiveness  </w:t>
      </w:r>
    </w:p>
    <w:p w14:paraId="670BB931" w14:textId="77777777" w:rsidR="0038368C" w:rsidRPr="00B62BAC"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B62BAC">
        <w:rPr>
          <w:rFonts w:ascii="Garamond" w:hAnsi="Garamond"/>
          <w:sz w:val="28"/>
          <w:szCs w:val="28"/>
        </w:rPr>
        <w:t xml:space="preserve">Demonstrate </w:t>
      </w:r>
      <w:r w:rsidR="00F15120">
        <w:rPr>
          <w:rFonts w:ascii="Garamond" w:hAnsi="Garamond"/>
          <w:sz w:val="28"/>
          <w:szCs w:val="28"/>
        </w:rPr>
        <w:t>a leadership role</w:t>
      </w:r>
      <w:r w:rsidR="00B62BAC" w:rsidRPr="00B62BAC">
        <w:rPr>
          <w:rFonts w:ascii="Garamond" w:hAnsi="Garamond"/>
          <w:sz w:val="28"/>
          <w:szCs w:val="28"/>
        </w:rPr>
        <w:t xml:space="preserve"> in support plans and ability to listen to other’s opinions </w:t>
      </w:r>
    </w:p>
    <w:p w14:paraId="47CC6E22" w14:textId="77777777" w:rsidR="0038368C" w:rsidRPr="0092221E"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92221E">
        <w:rPr>
          <w:rFonts w:ascii="Garamond" w:hAnsi="Garamond"/>
          <w:sz w:val="28"/>
          <w:szCs w:val="28"/>
        </w:rPr>
        <w:t>Understand and utilize the steps in the problem-solving and decision-making process through individual and group cooperation.</w:t>
      </w:r>
    </w:p>
    <w:p w14:paraId="08A9E652" w14:textId="77777777" w:rsidR="0038368C" w:rsidRPr="0092221E" w:rsidRDefault="0092221E"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92221E">
        <w:rPr>
          <w:rFonts w:ascii="Garamond" w:hAnsi="Garamond"/>
          <w:sz w:val="28"/>
          <w:szCs w:val="28"/>
        </w:rPr>
        <w:t xml:space="preserve">Establish positive talk and financial literacy  </w:t>
      </w:r>
    </w:p>
    <w:p w14:paraId="78F594B4" w14:textId="77777777" w:rsidR="0038368C" w:rsidRPr="0092221E"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92221E">
        <w:rPr>
          <w:rFonts w:ascii="Garamond" w:hAnsi="Garamond"/>
          <w:sz w:val="28"/>
          <w:szCs w:val="28"/>
        </w:rPr>
        <w:t xml:space="preserve">Develop strategies to </w:t>
      </w:r>
      <w:r w:rsidR="0092221E" w:rsidRPr="0092221E">
        <w:rPr>
          <w:rFonts w:ascii="Garamond" w:hAnsi="Garamond"/>
          <w:sz w:val="28"/>
          <w:szCs w:val="28"/>
        </w:rPr>
        <w:t xml:space="preserve">implement goal setting to further independence and intrinsic motivation </w:t>
      </w:r>
    </w:p>
    <w:p w14:paraId="0056B116" w14:textId="77777777" w:rsidR="0038368C" w:rsidRPr="00D346EC" w:rsidRDefault="0038368C" w:rsidP="0092221E">
      <w:pPr>
        <w:tabs>
          <w:tab w:val="left" w:pos="720"/>
        </w:tabs>
        <w:ind w:left="720"/>
        <w:rPr>
          <w:rFonts w:ascii="Garamond" w:hAnsi="Garamond"/>
          <w:sz w:val="28"/>
          <w:szCs w:val="28"/>
        </w:rPr>
      </w:pPr>
    </w:p>
    <w:p w14:paraId="18D4377E" w14:textId="77777777" w:rsidR="0038368C" w:rsidRPr="00D346EC" w:rsidRDefault="0038368C" w:rsidP="0038368C">
      <w:pPr>
        <w:adjustRightInd w:val="0"/>
        <w:rPr>
          <w:rFonts w:asciiTheme="minorHAnsi" w:hAnsiTheme="minorHAnsi" w:cstheme="minorHAnsi"/>
          <w:b/>
          <w:bCs/>
          <w:sz w:val="28"/>
          <w:szCs w:val="28"/>
        </w:rPr>
      </w:pPr>
      <w:r w:rsidRPr="00D346EC">
        <w:rPr>
          <w:rFonts w:ascii="Garamond" w:hAnsi="Garamond"/>
          <w:b/>
          <w:sz w:val="28"/>
          <w:szCs w:val="28"/>
        </w:rPr>
        <w:t xml:space="preserve">Course Material: </w:t>
      </w:r>
    </w:p>
    <w:p w14:paraId="20618D7B" w14:textId="77777777" w:rsidR="00C835E0" w:rsidRPr="00C835E0" w:rsidRDefault="00C835E0" w:rsidP="00C835E0">
      <w:pPr>
        <w:pStyle w:val="ListParagraph"/>
        <w:numPr>
          <w:ilvl w:val="0"/>
          <w:numId w:val="8"/>
        </w:numPr>
        <w:adjustRightInd w:val="0"/>
        <w:rPr>
          <w:rFonts w:asciiTheme="minorHAnsi" w:hAnsiTheme="minorHAnsi" w:cstheme="minorHAnsi"/>
          <w:bCs/>
          <w:sz w:val="28"/>
          <w:szCs w:val="28"/>
        </w:rPr>
      </w:pPr>
      <w:r w:rsidRPr="00C835E0">
        <w:rPr>
          <w:rFonts w:asciiTheme="minorHAnsi" w:hAnsiTheme="minorHAnsi" w:cstheme="minorHAnsi"/>
          <w:bCs/>
          <w:sz w:val="28"/>
          <w:szCs w:val="28"/>
        </w:rPr>
        <w:t xml:space="preserve">Disability </w:t>
      </w:r>
      <w:proofErr w:type="gramStart"/>
      <w:r w:rsidRPr="00C835E0">
        <w:rPr>
          <w:rFonts w:asciiTheme="minorHAnsi" w:hAnsiTheme="minorHAnsi" w:cstheme="minorHAnsi"/>
          <w:bCs/>
          <w:sz w:val="28"/>
          <w:szCs w:val="28"/>
        </w:rPr>
        <w:t>Understanding;</w:t>
      </w:r>
      <w:proofErr w:type="gramEnd"/>
    </w:p>
    <w:p w14:paraId="597D6C13"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Disability Disclosure</w:t>
      </w:r>
    </w:p>
    <w:p w14:paraId="3BA7F064"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Decision Making</w:t>
      </w:r>
    </w:p>
    <w:p w14:paraId="34BDFDDA"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Goal Setting</w:t>
      </w:r>
    </w:p>
    <w:p w14:paraId="77C05FA5"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Ability to Evaluate Options</w:t>
      </w:r>
    </w:p>
    <w:p w14:paraId="2A2239C6"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Identify Independence</w:t>
      </w:r>
    </w:p>
    <w:p w14:paraId="7E0F2C14"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proofErr w:type="gramStart"/>
      <w:r>
        <w:rPr>
          <w:rFonts w:asciiTheme="minorHAnsi" w:hAnsiTheme="minorHAnsi" w:cstheme="minorHAnsi"/>
          <w:bCs/>
          <w:sz w:val="28"/>
          <w:szCs w:val="28"/>
        </w:rPr>
        <w:t>Accommodations</w:t>
      </w:r>
      <w:proofErr w:type="gramEnd"/>
    </w:p>
    <w:p w14:paraId="271B0297" w14:textId="77777777" w:rsidR="00C835E0" w:rsidRPr="00C835E0" w:rsidRDefault="00C835E0" w:rsidP="00C835E0">
      <w:pPr>
        <w:pStyle w:val="ListParagraph"/>
        <w:numPr>
          <w:ilvl w:val="0"/>
          <w:numId w:val="8"/>
        </w:numPr>
        <w:adjustRightInd w:val="0"/>
        <w:rPr>
          <w:rFonts w:asciiTheme="minorHAnsi" w:hAnsiTheme="minorHAnsi" w:cstheme="minorHAnsi"/>
          <w:bCs/>
          <w:sz w:val="28"/>
          <w:szCs w:val="28"/>
        </w:rPr>
      </w:pPr>
      <w:r w:rsidRPr="00C835E0">
        <w:rPr>
          <w:rFonts w:asciiTheme="minorHAnsi" w:hAnsiTheme="minorHAnsi" w:cstheme="minorHAnsi"/>
          <w:bCs/>
          <w:sz w:val="28"/>
          <w:szCs w:val="28"/>
        </w:rPr>
        <w:lastRenderedPageBreak/>
        <w:t>R</w:t>
      </w:r>
      <w:r w:rsidR="003F1E46">
        <w:rPr>
          <w:rFonts w:asciiTheme="minorHAnsi" w:hAnsiTheme="minorHAnsi" w:cstheme="minorHAnsi"/>
          <w:bCs/>
          <w:sz w:val="28"/>
          <w:szCs w:val="28"/>
        </w:rPr>
        <w:t>equest &amp; Utilize Accommodations</w:t>
      </w:r>
    </w:p>
    <w:p w14:paraId="523F1021" w14:textId="77777777" w:rsidR="00C835E0" w:rsidRPr="00C835E0" w:rsidRDefault="00C835E0" w:rsidP="00C835E0">
      <w:pPr>
        <w:pStyle w:val="ListParagraph"/>
        <w:numPr>
          <w:ilvl w:val="0"/>
          <w:numId w:val="8"/>
        </w:numPr>
        <w:adjustRightInd w:val="0"/>
        <w:rPr>
          <w:rFonts w:asciiTheme="minorHAnsi" w:hAnsiTheme="minorHAnsi" w:cstheme="minorHAnsi"/>
          <w:bCs/>
          <w:sz w:val="28"/>
          <w:szCs w:val="28"/>
        </w:rPr>
      </w:pPr>
      <w:r w:rsidRPr="00C835E0">
        <w:rPr>
          <w:rFonts w:asciiTheme="minorHAnsi" w:hAnsiTheme="minorHAnsi" w:cstheme="minorHAnsi"/>
          <w:bCs/>
          <w:sz w:val="28"/>
          <w:szCs w:val="28"/>
        </w:rPr>
        <w:t>Know</w:t>
      </w:r>
      <w:r w:rsidR="003F1E46">
        <w:rPr>
          <w:rFonts w:asciiTheme="minorHAnsi" w:hAnsiTheme="minorHAnsi" w:cstheme="minorHAnsi"/>
          <w:bCs/>
          <w:sz w:val="28"/>
          <w:szCs w:val="28"/>
        </w:rPr>
        <w:t xml:space="preserve"> Your Rights &amp; Responsibilities</w:t>
      </w:r>
    </w:p>
    <w:p w14:paraId="585AA172"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Self-Determination</w:t>
      </w:r>
    </w:p>
    <w:p w14:paraId="27F07BFD"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How to Request &amp; Accept Help</w:t>
      </w:r>
    </w:p>
    <w:p w14:paraId="4FD17020"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Intrinsic Motivation</w:t>
      </w:r>
    </w:p>
    <w:p w14:paraId="30C765F3" w14:textId="77777777" w:rsidR="00C835E0" w:rsidRPr="00C835E0" w:rsidRDefault="00C835E0" w:rsidP="00C835E0">
      <w:pPr>
        <w:pStyle w:val="ListParagraph"/>
        <w:numPr>
          <w:ilvl w:val="0"/>
          <w:numId w:val="8"/>
        </w:numPr>
        <w:adjustRightInd w:val="0"/>
        <w:rPr>
          <w:rFonts w:asciiTheme="minorHAnsi" w:hAnsiTheme="minorHAnsi" w:cstheme="minorHAnsi"/>
          <w:bCs/>
          <w:sz w:val="28"/>
          <w:szCs w:val="28"/>
        </w:rPr>
      </w:pPr>
      <w:r w:rsidRPr="00C835E0">
        <w:rPr>
          <w:rFonts w:asciiTheme="minorHAnsi" w:hAnsiTheme="minorHAnsi" w:cstheme="minorHAnsi"/>
          <w:bCs/>
          <w:sz w:val="28"/>
          <w:szCs w:val="28"/>
        </w:rPr>
        <w:t xml:space="preserve">Taking A Leadership Role in </w:t>
      </w:r>
      <w:r w:rsidR="003F1E46">
        <w:rPr>
          <w:rFonts w:asciiTheme="minorHAnsi" w:hAnsiTheme="minorHAnsi" w:cstheme="minorHAnsi"/>
          <w:bCs/>
          <w:sz w:val="28"/>
          <w:szCs w:val="28"/>
        </w:rPr>
        <w:t>Support Plans</w:t>
      </w:r>
    </w:p>
    <w:p w14:paraId="6C9EEB73"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Assertiveness</w:t>
      </w:r>
    </w:p>
    <w:p w14:paraId="27BB8241" w14:textId="77777777" w:rsidR="00C835E0" w:rsidRPr="00C835E0" w:rsidRDefault="00C835E0" w:rsidP="00C835E0">
      <w:pPr>
        <w:pStyle w:val="ListParagraph"/>
        <w:numPr>
          <w:ilvl w:val="0"/>
          <w:numId w:val="8"/>
        </w:numPr>
        <w:adjustRightInd w:val="0"/>
        <w:rPr>
          <w:rFonts w:asciiTheme="minorHAnsi" w:hAnsiTheme="minorHAnsi" w:cstheme="minorHAnsi"/>
          <w:bCs/>
          <w:sz w:val="28"/>
          <w:szCs w:val="28"/>
        </w:rPr>
      </w:pPr>
      <w:r w:rsidRPr="00C835E0">
        <w:rPr>
          <w:rFonts w:asciiTheme="minorHAnsi" w:hAnsiTheme="minorHAnsi" w:cstheme="minorHAnsi"/>
          <w:bCs/>
          <w:sz w:val="28"/>
          <w:szCs w:val="28"/>
        </w:rPr>
        <w:t>Abil</w:t>
      </w:r>
      <w:r w:rsidR="003F1E46">
        <w:rPr>
          <w:rFonts w:asciiTheme="minorHAnsi" w:hAnsiTheme="minorHAnsi" w:cstheme="minorHAnsi"/>
          <w:bCs/>
          <w:sz w:val="28"/>
          <w:szCs w:val="28"/>
        </w:rPr>
        <w:t>ity to Listen to Other Opinions</w:t>
      </w:r>
    </w:p>
    <w:p w14:paraId="5F80CB9B"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Problem Solving</w:t>
      </w:r>
    </w:p>
    <w:p w14:paraId="6B0FEAE6"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Ability to Monitor Progress</w:t>
      </w:r>
    </w:p>
    <w:p w14:paraId="5CB3617B"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Positive Self-Talk</w:t>
      </w:r>
    </w:p>
    <w:p w14:paraId="68AF831F"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Financial literacy</w:t>
      </w:r>
    </w:p>
    <w:p w14:paraId="30463B7E" w14:textId="77777777" w:rsidR="0038368C" w:rsidRPr="00C835E0" w:rsidRDefault="0038368C" w:rsidP="003F1E46">
      <w:pPr>
        <w:pStyle w:val="ListParagraph"/>
        <w:adjustRightInd w:val="0"/>
        <w:ind w:left="810"/>
        <w:rPr>
          <w:rFonts w:ascii="Times New Roman"/>
          <w:sz w:val="20"/>
        </w:rPr>
      </w:pPr>
    </w:p>
    <w:sectPr w:rsidR="0038368C" w:rsidRPr="00C835E0" w:rsidSect="00C113B4">
      <w:type w:val="continuous"/>
      <w:pgSz w:w="12240" w:h="15840"/>
      <w:pgMar w:top="660" w:right="1720" w:bottom="280" w:left="1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25C4" w14:textId="77777777" w:rsidR="00EE3AB9" w:rsidRDefault="00EE3AB9" w:rsidP="00C113B4">
      <w:r>
        <w:separator/>
      </w:r>
    </w:p>
  </w:endnote>
  <w:endnote w:type="continuationSeparator" w:id="0">
    <w:p w14:paraId="553AB715" w14:textId="77777777" w:rsidR="00EE3AB9" w:rsidRDefault="00EE3AB9" w:rsidP="00C1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35F43" w14:textId="77777777" w:rsidR="00EE3AB9" w:rsidRDefault="00EE3AB9" w:rsidP="00C113B4">
      <w:r>
        <w:separator/>
      </w:r>
    </w:p>
  </w:footnote>
  <w:footnote w:type="continuationSeparator" w:id="0">
    <w:p w14:paraId="49FB2797" w14:textId="77777777" w:rsidR="00EE3AB9" w:rsidRDefault="00EE3AB9" w:rsidP="00C11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521"/>
    <w:multiLevelType w:val="hybridMultilevel"/>
    <w:tmpl w:val="F0C0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E1125"/>
    <w:multiLevelType w:val="hybridMultilevel"/>
    <w:tmpl w:val="CDCA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65A82"/>
    <w:multiLevelType w:val="hybridMultilevel"/>
    <w:tmpl w:val="ECF2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9110C"/>
    <w:multiLevelType w:val="hybridMultilevel"/>
    <w:tmpl w:val="B75E20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4AA43469"/>
    <w:multiLevelType w:val="singleLevel"/>
    <w:tmpl w:val="5B3A3F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52530A"/>
    <w:multiLevelType w:val="hybridMultilevel"/>
    <w:tmpl w:val="56149AF4"/>
    <w:lvl w:ilvl="0" w:tplc="04090001">
      <w:start w:val="1"/>
      <w:numFmt w:val="bullet"/>
      <w:lvlText w:val=""/>
      <w:lvlJc w:val="left"/>
      <w:pPr>
        <w:ind w:left="720" w:hanging="360"/>
      </w:pPr>
      <w:rPr>
        <w:rFonts w:ascii="Symbol" w:hAnsi="Symbol" w:hint="default"/>
      </w:rPr>
    </w:lvl>
    <w:lvl w:ilvl="1" w:tplc="325C46F6">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63BF6"/>
    <w:multiLevelType w:val="hybridMultilevel"/>
    <w:tmpl w:val="1C1A6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5536FF"/>
    <w:multiLevelType w:val="hybridMultilevel"/>
    <w:tmpl w:val="4732C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318974">
    <w:abstractNumId w:val="2"/>
  </w:num>
  <w:num w:numId="2" w16cid:durableId="207835417">
    <w:abstractNumId w:val="0"/>
  </w:num>
  <w:num w:numId="3" w16cid:durableId="433861108">
    <w:abstractNumId w:val="6"/>
  </w:num>
  <w:num w:numId="4" w16cid:durableId="853885040">
    <w:abstractNumId w:val="4"/>
  </w:num>
  <w:num w:numId="5" w16cid:durableId="2135908018">
    <w:abstractNumId w:val="1"/>
  </w:num>
  <w:num w:numId="6" w16cid:durableId="1416826807">
    <w:abstractNumId w:val="5"/>
  </w:num>
  <w:num w:numId="7" w16cid:durableId="390932734">
    <w:abstractNumId w:val="7"/>
  </w:num>
  <w:num w:numId="8" w16cid:durableId="1061051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C0"/>
    <w:rsid w:val="00001F2E"/>
    <w:rsid w:val="000079CC"/>
    <w:rsid w:val="00052999"/>
    <w:rsid w:val="0008188C"/>
    <w:rsid w:val="000D3762"/>
    <w:rsid w:val="000E5512"/>
    <w:rsid w:val="001562E2"/>
    <w:rsid w:val="001B6B56"/>
    <w:rsid w:val="002B226A"/>
    <w:rsid w:val="002E367B"/>
    <w:rsid w:val="002E4CA6"/>
    <w:rsid w:val="002F62DD"/>
    <w:rsid w:val="0038368C"/>
    <w:rsid w:val="00387CE2"/>
    <w:rsid w:val="003C0E01"/>
    <w:rsid w:val="003F1E46"/>
    <w:rsid w:val="004274B5"/>
    <w:rsid w:val="00484485"/>
    <w:rsid w:val="00511DDE"/>
    <w:rsid w:val="005152E3"/>
    <w:rsid w:val="00524CC3"/>
    <w:rsid w:val="005832EF"/>
    <w:rsid w:val="00630565"/>
    <w:rsid w:val="00640E2C"/>
    <w:rsid w:val="00680C93"/>
    <w:rsid w:val="00690120"/>
    <w:rsid w:val="00721826"/>
    <w:rsid w:val="007C78D9"/>
    <w:rsid w:val="007F25A5"/>
    <w:rsid w:val="00807F22"/>
    <w:rsid w:val="008148D7"/>
    <w:rsid w:val="008D21CA"/>
    <w:rsid w:val="0092221E"/>
    <w:rsid w:val="00945715"/>
    <w:rsid w:val="009770F7"/>
    <w:rsid w:val="00980917"/>
    <w:rsid w:val="009847A4"/>
    <w:rsid w:val="00A74329"/>
    <w:rsid w:val="00AC655F"/>
    <w:rsid w:val="00AD5776"/>
    <w:rsid w:val="00B62BAC"/>
    <w:rsid w:val="00B66CC0"/>
    <w:rsid w:val="00B8682A"/>
    <w:rsid w:val="00BC29E3"/>
    <w:rsid w:val="00BF5812"/>
    <w:rsid w:val="00C01E2B"/>
    <w:rsid w:val="00C113B4"/>
    <w:rsid w:val="00C835E0"/>
    <w:rsid w:val="00CA0C83"/>
    <w:rsid w:val="00CD1150"/>
    <w:rsid w:val="00D676E3"/>
    <w:rsid w:val="00DA796F"/>
    <w:rsid w:val="00DF2A3A"/>
    <w:rsid w:val="00E1461B"/>
    <w:rsid w:val="00ED5E27"/>
    <w:rsid w:val="00EE3AB9"/>
    <w:rsid w:val="00F15120"/>
    <w:rsid w:val="00F30DAE"/>
    <w:rsid w:val="00F53AD0"/>
    <w:rsid w:val="00F8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19AF52"/>
  <w15:docId w15:val="{B84B96A1-B998-4E39-9E58-EF921916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29E3"/>
    <w:rPr>
      <w:rFonts w:ascii="Tahoma" w:hAnsi="Tahoma" w:cs="Tahoma"/>
      <w:sz w:val="16"/>
      <w:szCs w:val="16"/>
    </w:rPr>
  </w:style>
  <w:style w:type="character" w:customStyle="1" w:styleId="BalloonTextChar">
    <w:name w:val="Balloon Text Char"/>
    <w:link w:val="BalloonText"/>
    <w:uiPriority w:val="99"/>
    <w:semiHidden/>
    <w:rsid w:val="00BC29E3"/>
    <w:rPr>
      <w:rFonts w:ascii="Tahoma" w:eastAsia="Arial" w:hAnsi="Tahoma" w:cs="Tahoma"/>
      <w:sz w:val="16"/>
      <w:szCs w:val="16"/>
    </w:rPr>
  </w:style>
  <w:style w:type="paragraph" w:styleId="Header">
    <w:name w:val="header"/>
    <w:basedOn w:val="Normal"/>
    <w:link w:val="HeaderChar"/>
    <w:uiPriority w:val="99"/>
    <w:unhideWhenUsed/>
    <w:rsid w:val="00C113B4"/>
    <w:pPr>
      <w:tabs>
        <w:tab w:val="center" w:pos="4680"/>
        <w:tab w:val="right" w:pos="9360"/>
      </w:tabs>
    </w:pPr>
  </w:style>
  <w:style w:type="character" w:customStyle="1" w:styleId="HeaderChar">
    <w:name w:val="Header Char"/>
    <w:link w:val="Header"/>
    <w:uiPriority w:val="99"/>
    <w:rsid w:val="00C113B4"/>
    <w:rPr>
      <w:rFonts w:ascii="Arial" w:eastAsia="Arial" w:hAnsi="Arial" w:cs="Arial"/>
      <w:sz w:val="22"/>
      <w:szCs w:val="22"/>
    </w:rPr>
  </w:style>
  <w:style w:type="paragraph" w:styleId="Footer">
    <w:name w:val="footer"/>
    <w:basedOn w:val="Normal"/>
    <w:link w:val="FooterChar"/>
    <w:uiPriority w:val="99"/>
    <w:unhideWhenUsed/>
    <w:rsid w:val="00C113B4"/>
    <w:pPr>
      <w:tabs>
        <w:tab w:val="center" w:pos="4680"/>
        <w:tab w:val="right" w:pos="9360"/>
      </w:tabs>
    </w:pPr>
  </w:style>
  <w:style w:type="character" w:customStyle="1" w:styleId="FooterChar">
    <w:name w:val="Footer Char"/>
    <w:link w:val="Footer"/>
    <w:uiPriority w:val="99"/>
    <w:rsid w:val="00C113B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TIEG LHD V3 color</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TIEG LHD V3 color</dc:title>
  <dc:creator>Geraci, Joseph</dc:creator>
  <cp:lastModifiedBy>Tiffany Harkless</cp:lastModifiedBy>
  <cp:revision>2</cp:revision>
  <cp:lastPrinted>2019-07-19T16:37:00Z</cp:lastPrinted>
  <dcterms:created xsi:type="dcterms:W3CDTF">2025-01-27T21:47:00Z</dcterms:created>
  <dcterms:modified xsi:type="dcterms:W3CDTF">2025-01-27T21:47:00Z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Adobe Illustrator CS5.1</vt:lpwstr>
  </property>
  <property fmtid="{D5CDD505-2E9C-101B-9397-08002B2CF9AE}" pid="4" name="LastSaved">
    <vt:filetime>2017-11-14T00:00:00Z</vt:filetime>
  </property>
</Properties>
</file>